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F7" w:rsidRDefault="004930F7" w:rsidP="004930F7">
      <w:pPr>
        <w:pStyle w:val="Nadpis2"/>
        <w:rPr>
          <w:sz w:val="28"/>
        </w:rPr>
      </w:pPr>
      <w:r w:rsidRPr="007460BB">
        <w:rPr>
          <w:sz w:val="28"/>
        </w:rPr>
        <w:t>OBECNĚ ZÁVAZNÁ VYHLÁŠKA</w:t>
      </w:r>
      <w:r>
        <w:rPr>
          <w:sz w:val="28"/>
        </w:rPr>
        <w:t xml:space="preserve"> č. </w:t>
      </w:r>
      <w:r w:rsidR="0085039B">
        <w:rPr>
          <w:sz w:val="28"/>
        </w:rPr>
        <w:t>1/2016</w:t>
      </w:r>
    </w:p>
    <w:p w:rsidR="004930F7" w:rsidRPr="009B154E" w:rsidRDefault="004930F7" w:rsidP="004930F7">
      <w:pPr>
        <w:rPr>
          <w:lang w:eastAsia="cs-CZ"/>
        </w:rPr>
      </w:pPr>
    </w:p>
    <w:p w:rsidR="004930F7" w:rsidRPr="009B154E" w:rsidRDefault="004930F7" w:rsidP="004930F7">
      <w:pPr>
        <w:jc w:val="center"/>
        <w:rPr>
          <w:rFonts w:ascii="Times New Roman" w:hAnsi="Times New Roman"/>
          <w:b/>
          <w:sz w:val="28"/>
          <w:szCs w:val="28"/>
        </w:rPr>
      </w:pPr>
      <w:r w:rsidRPr="009B154E">
        <w:rPr>
          <w:rFonts w:ascii="Times New Roman" w:hAnsi="Times New Roman"/>
          <w:b/>
          <w:sz w:val="28"/>
          <w:szCs w:val="28"/>
        </w:rPr>
        <w:t xml:space="preserve">k zabezpečení systému shromažďování, sběru, přepravy, třídění, využívání a odstraňování komunálních odpadů </w:t>
      </w:r>
      <w:r w:rsidR="00BA2749">
        <w:rPr>
          <w:rFonts w:ascii="Times New Roman" w:hAnsi="Times New Roman"/>
          <w:b/>
          <w:sz w:val="28"/>
          <w:szCs w:val="28"/>
        </w:rPr>
        <w:t>a nakládání se stavebním odpadem</w:t>
      </w:r>
      <w:r w:rsidR="00C802E0">
        <w:rPr>
          <w:rFonts w:ascii="Times New Roman" w:hAnsi="Times New Roman"/>
          <w:b/>
          <w:sz w:val="28"/>
          <w:szCs w:val="28"/>
        </w:rPr>
        <w:t xml:space="preserve"> </w:t>
      </w:r>
      <w:r w:rsidRPr="009B154E">
        <w:rPr>
          <w:rFonts w:ascii="Times New Roman" w:hAnsi="Times New Roman"/>
          <w:b/>
          <w:sz w:val="28"/>
          <w:szCs w:val="28"/>
        </w:rPr>
        <w:t xml:space="preserve">na území obce </w:t>
      </w:r>
      <w:r w:rsidR="007557FD">
        <w:rPr>
          <w:rFonts w:ascii="Times New Roman" w:hAnsi="Times New Roman"/>
          <w:b/>
          <w:sz w:val="28"/>
          <w:szCs w:val="28"/>
        </w:rPr>
        <w:t>Chrást</w:t>
      </w:r>
    </w:p>
    <w:p w:rsidR="004930F7" w:rsidRPr="001E599B" w:rsidRDefault="004930F7" w:rsidP="00AE1B4A">
      <w:pPr>
        <w:jc w:val="both"/>
        <w:rPr>
          <w:rFonts w:ascii="Times New Roman" w:hAnsi="Times New Roman"/>
          <w:b/>
        </w:rPr>
      </w:pPr>
      <w:r w:rsidRPr="001E599B">
        <w:rPr>
          <w:rFonts w:ascii="Times New Roman" w:hAnsi="Times New Roman"/>
        </w:rPr>
        <w:t xml:space="preserve">Zastupitelstvo obce </w:t>
      </w:r>
      <w:r w:rsidR="0085039B">
        <w:rPr>
          <w:rFonts w:ascii="Times New Roman" w:hAnsi="Times New Roman"/>
        </w:rPr>
        <w:t>Chrást</w:t>
      </w:r>
      <w:r w:rsidRPr="001E599B">
        <w:rPr>
          <w:rFonts w:ascii="Times New Roman" w:hAnsi="Times New Roman"/>
        </w:rPr>
        <w:t xml:space="preserve"> se dne</w:t>
      </w:r>
      <w:r>
        <w:rPr>
          <w:rFonts w:ascii="Times New Roman" w:hAnsi="Times New Roman"/>
        </w:rPr>
        <w:t xml:space="preserve"> </w:t>
      </w:r>
      <w:proofErr w:type="gramStart"/>
      <w:r w:rsidR="0085039B">
        <w:rPr>
          <w:rFonts w:ascii="Times New Roman" w:hAnsi="Times New Roman"/>
        </w:rPr>
        <w:t>10.10.2016</w:t>
      </w:r>
      <w:proofErr w:type="gramEnd"/>
      <w:r w:rsidRPr="001E599B">
        <w:rPr>
          <w:rFonts w:ascii="Times New Roman" w:hAnsi="Times New Roman"/>
        </w:rPr>
        <w:t xml:space="preserve"> usneslo vydat v souladu s § 10 písm. d, § 84 odst. 2, písm. h) zákona č. 128/2000 Sb. o obcích (obecní zřízení), ve znění pozdějších předpisů a podle § 17, odst. 2 zákona č. 185/2001 Sb. o odpadech a o změně některých dalších zákonů, ve znění pozdějších předpisů (dále jen zákon o odpadech), tuto obecně závaznou vyhlášku</w:t>
      </w:r>
      <w:r w:rsidRPr="001E599B">
        <w:rPr>
          <w:rFonts w:ascii="Times New Roman" w:hAnsi="Times New Roman"/>
          <w:b/>
        </w:rPr>
        <w:t>.</w:t>
      </w:r>
    </w:p>
    <w:p w:rsidR="004930F7" w:rsidRPr="007D6A68" w:rsidRDefault="004930F7" w:rsidP="004930F7">
      <w:pPr>
        <w:pStyle w:val="Nadpis3"/>
        <w:spacing w:after="0"/>
        <w:jc w:val="center"/>
        <w:rPr>
          <w:rFonts w:ascii="Times New Roman" w:hAnsi="Times New Roman"/>
          <w:sz w:val="28"/>
          <w:szCs w:val="28"/>
        </w:rPr>
      </w:pPr>
      <w:r w:rsidRPr="007D6A68">
        <w:rPr>
          <w:rFonts w:ascii="Times New Roman" w:hAnsi="Times New Roman"/>
          <w:sz w:val="28"/>
          <w:szCs w:val="28"/>
        </w:rPr>
        <w:t>Část první</w:t>
      </w:r>
    </w:p>
    <w:p w:rsidR="004930F7" w:rsidRPr="007D6A68" w:rsidRDefault="004930F7" w:rsidP="004930F7">
      <w:pPr>
        <w:pStyle w:val="Nadpis3"/>
        <w:spacing w:before="40" w:after="0"/>
        <w:jc w:val="center"/>
        <w:rPr>
          <w:rFonts w:ascii="Times New Roman" w:hAnsi="Times New Roman"/>
          <w:sz w:val="28"/>
          <w:szCs w:val="28"/>
        </w:rPr>
      </w:pPr>
      <w:r w:rsidRPr="007D6A68">
        <w:rPr>
          <w:rFonts w:ascii="Times New Roman" w:hAnsi="Times New Roman"/>
          <w:sz w:val="28"/>
          <w:szCs w:val="28"/>
        </w:rPr>
        <w:t>Základní ustanovení</w:t>
      </w:r>
    </w:p>
    <w:p w:rsidR="004930F7" w:rsidRPr="001E599B" w:rsidRDefault="004930F7" w:rsidP="00C802E0">
      <w:pPr>
        <w:tabs>
          <w:tab w:val="left" w:pos="3855"/>
        </w:tabs>
        <w:spacing w:before="120"/>
        <w:jc w:val="center"/>
        <w:rPr>
          <w:rFonts w:ascii="Times New Roman" w:hAnsi="Times New Roman"/>
          <w:b/>
          <w:sz w:val="24"/>
          <w:szCs w:val="24"/>
        </w:rPr>
      </w:pPr>
      <w:r w:rsidRPr="001E599B">
        <w:rPr>
          <w:rFonts w:ascii="Times New Roman" w:hAnsi="Times New Roman"/>
          <w:b/>
          <w:sz w:val="24"/>
          <w:szCs w:val="24"/>
        </w:rPr>
        <w:t>Čl. 1</w:t>
      </w:r>
    </w:p>
    <w:p w:rsidR="004930F7" w:rsidRPr="001E599B" w:rsidRDefault="004930F7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 w:rsidRPr="001E599B">
        <w:rPr>
          <w:rFonts w:ascii="Times New Roman" w:hAnsi="Times New Roman"/>
          <w:sz w:val="24"/>
          <w:szCs w:val="24"/>
        </w:rPr>
        <w:t>Účel vyhlášky</w:t>
      </w:r>
    </w:p>
    <w:p w:rsidR="004930F7" w:rsidRPr="001E599B" w:rsidRDefault="004930F7" w:rsidP="00AE1B4A">
      <w:pPr>
        <w:jc w:val="both"/>
        <w:rPr>
          <w:rFonts w:ascii="Times New Roman" w:hAnsi="Times New Roman"/>
        </w:rPr>
      </w:pPr>
      <w:r w:rsidRPr="001E599B">
        <w:rPr>
          <w:rFonts w:ascii="Times New Roman" w:hAnsi="Times New Roman"/>
        </w:rPr>
        <w:t>Účelem této obecně závazné vyhlášky (dále jen vyhlášky) je stanovení systému shromažďování, sběru, přepravy, třídění a odstraňování komunálního odpadu</w:t>
      </w:r>
      <w:r w:rsidR="00C802E0">
        <w:rPr>
          <w:rFonts w:ascii="Times New Roman" w:hAnsi="Times New Roman"/>
        </w:rPr>
        <w:t xml:space="preserve"> </w:t>
      </w:r>
      <w:r w:rsidRPr="001E599B">
        <w:rPr>
          <w:rFonts w:ascii="Times New Roman" w:hAnsi="Times New Roman"/>
        </w:rPr>
        <w:t xml:space="preserve">včetně jejich biologicky rozložitelné složky (dále jen systém </w:t>
      </w:r>
      <w:r>
        <w:rPr>
          <w:rFonts w:ascii="Times New Roman" w:hAnsi="Times New Roman"/>
        </w:rPr>
        <w:t xml:space="preserve">obce) na území obce </w:t>
      </w:r>
      <w:r w:rsidR="007557FD">
        <w:rPr>
          <w:rFonts w:ascii="Times New Roman" w:hAnsi="Times New Roman"/>
        </w:rPr>
        <w:t>Chrást.</w:t>
      </w:r>
    </w:p>
    <w:p w:rsidR="004930F7" w:rsidRPr="003D3EC8" w:rsidRDefault="004930F7" w:rsidP="00C802E0">
      <w:pPr>
        <w:spacing w:before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3D3EC8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2</w:t>
      </w:r>
    </w:p>
    <w:p w:rsidR="004930F7" w:rsidRPr="003D3EC8" w:rsidRDefault="004930F7" w:rsidP="00C802E0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 w:rsidRPr="003D3EC8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Rozsah a působnost vyhlášky</w:t>
      </w:r>
    </w:p>
    <w:p w:rsidR="004930F7" w:rsidRDefault="004930F7" w:rsidP="00AE1B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6D64">
        <w:rPr>
          <w:rFonts w:ascii="Times New Roman" w:hAnsi="Times New Roman"/>
          <w:sz w:val="24"/>
          <w:szCs w:val="24"/>
        </w:rPr>
        <w:t>Vyhláška se</w:t>
      </w:r>
      <w:r w:rsidR="0085039B">
        <w:rPr>
          <w:rFonts w:ascii="Times New Roman" w:hAnsi="Times New Roman"/>
          <w:sz w:val="24"/>
          <w:szCs w:val="24"/>
        </w:rPr>
        <w:t xml:space="preserve"> </w:t>
      </w:r>
      <w:r w:rsidRPr="00E86D64">
        <w:rPr>
          <w:rFonts w:ascii="Times New Roman" w:hAnsi="Times New Roman"/>
          <w:sz w:val="24"/>
          <w:szCs w:val="24"/>
        </w:rPr>
        <w:t xml:space="preserve">vztahuje na všechny fyzické osoby, při jejichž činnosti vzniká komunální odpad </w:t>
      </w:r>
    </w:p>
    <w:p w:rsidR="004930F7" w:rsidRPr="00E86D64" w:rsidRDefault="004930F7" w:rsidP="00AE1B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6D64">
        <w:rPr>
          <w:rFonts w:ascii="Times New Roman" w:hAnsi="Times New Roman"/>
          <w:sz w:val="24"/>
          <w:szCs w:val="24"/>
        </w:rPr>
        <w:t>a jehož odstraňování musí být zajištěno v souladu s platnými právními předpisy.</w:t>
      </w:r>
    </w:p>
    <w:p w:rsidR="004930F7" w:rsidRDefault="004930F7" w:rsidP="004930F7">
      <w:pPr>
        <w:pStyle w:val="Nadpis3"/>
        <w:spacing w:before="40"/>
        <w:jc w:val="center"/>
        <w:rPr>
          <w:rFonts w:ascii="Times New Roman" w:hAnsi="Times New Roman"/>
          <w:sz w:val="28"/>
          <w:szCs w:val="28"/>
        </w:rPr>
      </w:pPr>
    </w:p>
    <w:p w:rsidR="004930F7" w:rsidRPr="002D3074" w:rsidRDefault="004930F7" w:rsidP="004930F7">
      <w:pPr>
        <w:pStyle w:val="Nadpis3"/>
        <w:spacing w:before="40"/>
        <w:jc w:val="center"/>
        <w:rPr>
          <w:rFonts w:ascii="Times New Roman" w:hAnsi="Times New Roman"/>
          <w:sz w:val="28"/>
          <w:szCs w:val="28"/>
        </w:rPr>
      </w:pPr>
      <w:r w:rsidRPr="002D3074">
        <w:rPr>
          <w:rFonts w:ascii="Times New Roman" w:hAnsi="Times New Roman"/>
          <w:sz w:val="28"/>
          <w:szCs w:val="28"/>
        </w:rPr>
        <w:t>Část druhá</w:t>
      </w:r>
    </w:p>
    <w:p w:rsidR="004930F7" w:rsidRPr="002D3074" w:rsidRDefault="004930F7" w:rsidP="004930F7">
      <w:pPr>
        <w:pStyle w:val="Nadpis3"/>
        <w:spacing w:before="40"/>
        <w:jc w:val="center"/>
        <w:rPr>
          <w:rFonts w:ascii="Times New Roman" w:hAnsi="Times New Roman"/>
          <w:sz w:val="28"/>
          <w:szCs w:val="28"/>
        </w:rPr>
      </w:pPr>
      <w:r w:rsidRPr="002D3074">
        <w:rPr>
          <w:rFonts w:ascii="Times New Roman" w:hAnsi="Times New Roman"/>
          <w:sz w:val="28"/>
          <w:szCs w:val="28"/>
        </w:rPr>
        <w:t>Systém nakládání s komunálním odpadem</w:t>
      </w:r>
    </w:p>
    <w:p w:rsidR="004930F7" w:rsidRDefault="004930F7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</w:p>
    <w:p w:rsidR="004930F7" w:rsidRPr="00DD49EA" w:rsidRDefault="00BA2749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3</w:t>
      </w:r>
    </w:p>
    <w:p w:rsidR="004930F7" w:rsidRPr="00DD49EA" w:rsidRDefault="004930F7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 w:rsidRPr="00DD49EA">
        <w:rPr>
          <w:rFonts w:ascii="Times New Roman" w:hAnsi="Times New Roman"/>
          <w:sz w:val="24"/>
          <w:szCs w:val="24"/>
        </w:rPr>
        <w:t>Sběr využitelných složek komunálního odpadu</w:t>
      </w:r>
    </w:p>
    <w:p w:rsidR="00BC793E" w:rsidRPr="00AE1B4A" w:rsidRDefault="004930F7" w:rsidP="00AE1B4A">
      <w:pPr>
        <w:pStyle w:val="Stylslovn"/>
        <w:numPr>
          <w:ilvl w:val="0"/>
          <w:numId w:val="11"/>
        </w:numPr>
        <w:rPr>
          <w:sz w:val="22"/>
          <w:szCs w:val="22"/>
        </w:rPr>
      </w:pPr>
      <w:r w:rsidRPr="00AE1B4A">
        <w:rPr>
          <w:sz w:val="22"/>
          <w:szCs w:val="22"/>
        </w:rPr>
        <w:t>Sběrem využitelných složek komunálního odpadu se rozumí odpad, získaný odděleným sběrem před jeho smícháním v nádobách na komunální odpad, který je možno po vytřídění předat k dalšímu využití.</w:t>
      </w:r>
    </w:p>
    <w:p w:rsidR="004930F7" w:rsidRPr="00AE1B4A" w:rsidRDefault="004930F7" w:rsidP="00AE1B4A">
      <w:pPr>
        <w:pStyle w:val="Stylslovn"/>
        <w:numPr>
          <w:ilvl w:val="0"/>
          <w:numId w:val="11"/>
        </w:numPr>
        <w:rPr>
          <w:sz w:val="22"/>
          <w:szCs w:val="22"/>
        </w:rPr>
      </w:pPr>
      <w:r w:rsidRPr="00AE1B4A">
        <w:rPr>
          <w:sz w:val="22"/>
          <w:szCs w:val="22"/>
        </w:rPr>
        <w:t xml:space="preserve">Využitelnými odpady pro účely této vyhlášky jsou stanoveny tyto složky komunálního odpadu: </w:t>
      </w:r>
    </w:p>
    <w:p w:rsidR="00BC793E" w:rsidRPr="00AE1B4A" w:rsidRDefault="00BA2749" w:rsidP="00C802E0">
      <w:pPr>
        <w:pStyle w:val="Odstavecseseznamem"/>
        <w:numPr>
          <w:ilvl w:val="0"/>
          <w:numId w:val="14"/>
        </w:numPr>
        <w:spacing w:after="0" w:line="240" w:lineRule="auto"/>
        <w:ind w:left="1418"/>
        <w:jc w:val="both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lang w:eastAsia="cs-CZ"/>
        </w:rPr>
        <w:t>papír</w:t>
      </w:r>
    </w:p>
    <w:p w:rsidR="00BC793E" w:rsidRPr="00AE1B4A" w:rsidRDefault="004930F7" w:rsidP="00C802E0">
      <w:pPr>
        <w:pStyle w:val="Odstavecseseznamem"/>
        <w:numPr>
          <w:ilvl w:val="0"/>
          <w:numId w:val="14"/>
        </w:numPr>
        <w:spacing w:after="0" w:line="240" w:lineRule="auto"/>
        <w:ind w:left="1418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eastAsia="Times New Roman" w:hAnsi="Times New Roman"/>
          <w:lang w:eastAsia="cs-CZ"/>
        </w:rPr>
        <w:t>plasty včetně polyethylenových obalů</w:t>
      </w:r>
    </w:p>
    <w:p w:rsidR="00BC793E" w:rsidRPr="00AE1B4A" w:rsidRDefault="004930F7" w:rsidP="00C802E0">
      <w:pPr>
        <w:pStyle w:val="Odstavecseseznamem"/>
        <w:numPr>
          <w:ilvl w:val="0"/>
          <w:numId w:val="14"/>
        </w:numPr>
        <w:spacing w:after="0" w:line="240" w:lineRule="auto"/>
        <w:ind w:left="1418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eastAsia="Times New Roman" w:hAnsi="Times New Roman"/>
          <w:lang w:eastAsia="cs-CZ"/>
        </w:rPr>
        <w:t>sklo barevné i bílé</w:t>
      </w:r>
    </w:p>
    <w:p w:rsidR="00BC793E" w:rsidRPr="007557FD" w:rsidRDefault="004930F7" w:rsidP="00C802E0">
      <w:pPr>
        <w:pStyle w:val="Odstavecseseznamem"/>
        <w:numPr>
          <w:ilvl w:val="0"/>
          <w:numId w:val="14"/>
        </w:numPr>
        <w:spacing w:after="0" w:line="240" w:lineRule="auto"/>
        <w:ind w:left="1418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eastAsia="Times New Roman" w:hAnsi="Times New Roman"/>
          <w:lang w:eastAsia="cs-CZ"/>
        </w:rPr>
        <w:t>železo</w:t>
      </w:r>
      <w:r w:rsidRPr="00AE1B4A">
        <w:rPr>
          <w:rFonts w:ascii="Times New Roman" w:eastAsia="Times New Roman" w:hAnsi="Times New Roman"/>
          <w:lang w:eastAsia="cs-CZ"/>
        </w:rPr>
        <w:tab/>
      </w:r>
    </w:p>
    <w:p w:rsidR="00BC793E" w:rsidRDefault="004930F7" w:rsidP="00C802E0">
      <w:pPr>
        <w:pStyle w:val="Odstavecseseznamem"/>
        <w:numPr>
          <w:ilvl w:val="0"/>
          <w:numId w:val="14"/>
        </w:numPr>
        <w:spacing w:after="0" w:line="240" w:lineRule="auto"/>
        <w:ind w:left="1418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eastAsia="Times New Roman" w:hAnsi="Times New Roman"/>
          <w:lang w:eastAsia="cs-CZ"/>
        </w:rPr>
        <w:t>biologicky rozložitelný odpad</w:t>
      </w:r>
    </w:p>
    <w:p w:rsidR="007618AF" w:rsidRDefault="007618AF" w:rsidP="00C802E0">
      <w:pPr>
        <w:pStyle w:val="Odstavecseseznamem"/>
        <w:numPr>
          <w:ilvl w:val="0"/>
          <w:numId w:val="14"/>
        </w:numPr>
        <w:spacing w:after="0" w:line="240" w:lineRule="auto"/>
        <w:ind w:left="1418"/>
        <w:jc w:val="both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lang w:eastAsia="cs-CZ"/>
        </w:rPr>
        <w:t>nebezpečný složky komunálního odpadu</w:t>
      </w:r>
    </w:p>
    <w:p w:rsidR="007618AF" w:rsidRPr="00AE1B4A" w:rsidRDefault="007618AF" w:rsidP="00C802E0">
      <w:pPr>
        <w:pStyle w:val="Odstavecseseznamem"/>
        <w:numPr>
          <w:ilvl w:val="0"/>
          <w:numId w:val="14"/>
        </w:numPr>
        <w:spacing w:after="120" w:line="240" w:lineRule="auto"/>
        <w:ind w:left="1417" w:hanging="357"/>
        <w:jc w:val="both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lang w:eastAsia="cs-CZ"/>
        </w:rPr>
        <w:t>objemný odpad</w:t>
      </w:r>
    </w:p>
    <w:p w:rsidR="004930F7" w:rsidRPr="00BC793E" w:rsidRDefault="004930F7" w:rsidP="00C802E0">
      <w:pPr>
        <w:pStyle w:val="Odstavecseseznamem"/>
        <w:numPr>
          <w:ilvl w:val="0"/>
          <w:numId w:val="11"/>
        </w:numPr>
        <w:spacing w:after="0" w:line="240" w:lineRule="auto"/>
        <w:ind w:left="896" w:hanging="357"/>
        <w:jc w:val="both"/>
        <w:rPr>
          <w:rFonts w:ascii="Times New Roman" w:hAnsi="Times New Roman"/>
          <w:sz w:val="24"/>
          <w:szCs w:val="24"/>
        </w:rPr>
      </w:pPr>
      <w:r w:rsidRPr="00BC793E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>Pro odkládání vytříděných komodit odpadů j</w:t>
      </w:r>
      <w:r w:rsidR="00815E9F">
        <w:rPr>
          <w:rFonts w:ascii="Times New Roman" w:eastAsia="Times New Roman" w:hAnsi="Times New Roman"/>
          <w:sz w:val="24"/>
          <w:szCs w:val="24"/>
          <w:lang w:eastAsia="cs-CZ"/>
        </w:rPr>
        <w:t>sou fyzickým osobám k dispozici</w:t>
      </w:r>
      <w:r w:rsidRPr="00BC793E">
        <w:rPr>
          <w:rFonts w:ascii="Times New Roman" w:eastAsia="Times New Roman" w:hAnsi="Times New Roman"/>
          <w:sz w:val="24"/>
          <w:szCs w:val="24"/>
          <w:lang w:eastAsia="cs-CZ"/>
        </w:rPr>
        <w:t>:</w:t>
      </w:r>
    </w:p>
    <w:p w:rsidR="00BC793E" w:rsidRDefault="004930F7" w:rsidP="00BC793E">
      <w:pPr>
        <w:pStyle w:val="Odstavecseseznamem"/>
        <w:numPr>
          <w:ilvl w:val="0"/>
          <w:numId w:val="18"/>
        </w:numPr>
        <w:spacing w:after="0" w:line="240" w:lineRule="auto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 w:rsidRPr="00BC793E">
        <w:rPr>
          <w:rFonts w:ascii="Times New Roman" w:eastAsia="Times New Roman" w:hAnsi="Times New Roman"/>
          <w:sz w:val="24"/>
          <w:szCs w:val="24"/>
          <w:lang w:eastAsia="cs-CZ"/>
        </w:rPr>
        <w:t>speciální kontejnery na barevné a bílé sklo</w:t>
      </w:r>
      <w:r w:rsidR="00BA2749">
        <w:rPr>
          <w:rFonts w:ascii="Times New Roman" w:eastAsia="Times New Roman" w:hAnsi="Times New Roman"/>
          <w:sz w:val="24"/>
          <w:szCs w:val="24"/>
          <w:lang w:eastAsia="cs-CZ"/>
        </w:rPr>
        <w:t xml:space="preserve"> barva zelená</w:t>
      </w:r>
    </w:p>
    <w:p w:rsidR="00BC793E" w:rsidRDefault="004930F7" w:rsidP="00BC793E">
      <w:pPr>
        <w:pStyle w:val="Odstavecseseznamem"/>
        <w:numPr>
          <w:ilvl w:val="0"/>
          <w:numId w:val="18"/>
        </w:numPr>
        <w:spacing w:after="0" w:line="240" w:lineRule="auto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 w:rsidRPr="00BC793E">
        <w:rPr>
          <w:rFonts w:ascii="Times New Roman" w:eastAsia="Times New Roman" w:hAnsi="Times New Roman"/>
          <w:sz w:val="24"/>
          <w:szCs w:val="24"/>
          <w:lang w:eastAsia="cs-CZ"/>
        </w:rPr>
        <w:t>speciální kontejnery papír</w:t>
      </w:r>
      <w:r w:rsidR="00BA2749">
        <w:rPr>
          <w:rFonts w:ascii="Times New Roman" w:eastAsia="Times New Roman" w:hAnsi="Times New Roman"/>
          <w:sz w:val="24"/>
          <w:szCs w:val="24"/>
          <w:lang w:eastAsia="cs-CZ"/>
        </w:rPr>
        <w:t xml:space="preserve"> barva modrá</w:t>
      </w:r>
    </w:p>
    <w:p w:rsidR="00BC793E" w:rsidRDefault="004930F7" w:rsidP="00BC793E">
      <w:pPr>
        <w:pStyle w:val="Odstavecseseznamem"/>
        <w:numPr>
          <w:ilvl w:val="0"/>
          <w:numId w:val="18"/>
        </w:numPr>
        <w:spacing w:after="0" w:line="240" w:lineRule="auto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 w:rsidRPr="00BC793E">
        <w:rPr>
          <w:rFonts w:ascii="Times New Roman" w:eastAsia="Times New Roman" w:hAnsi="Times New Roman"/>
          <w:sz w:val="24"/>
          <w:szCs w:val="24"/>
          <w:lang w:eastAsia="cs-CZ"/>
        </w:rPr>
        <w:t>kontejnery na plasty</w:t>
      </w:r>
      <w:r w:rsidR="00BA2749">
        <w:rPr>
          <w:rFonts w:ascii="Times New Roman" w:eastAsia="Times New Roman" w:hAnsi="Times New Roman"/>
          <w:sz w:val="24"/>
          <w:szCs w:val="24"/>
          <w:lang w:eastAsia="cs-CZ"/>
        </w:rPr>
        <w:t xml:space="preserve"> barva žlutá</w:t>
      </w:r>
    </w:p>
    <w:p w:rsidR="00FB2F3A" w:rsidRDefault="00BC793E" w:rsidP="00BC793E">
      <w:pPr>
        <w:pStyle w:val="Odstavecseseznamem"/>
        <w:numPr>
          <w:ilvl w:val="0"/>
          <w:numId w:val="18"/>
        </w:numPr>
        <w:spacing w:after="0" w:line="240" w:lineRule="auto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 w:rsidRPr="00BC793E">
        <w:rPr>
          <w:rFonts w:ascii="Times New Roman" w:eastAsia="Times New Roman" w:hAnsi="Times New Roman"/>
          <w:sz w:val="24"/>
          <w:szCs w:val="24"/>
          <w:lang w:eastAsia="cs-CZ"/>
        </w:rPr>
        <w:t xml:space="preserve">kontejner na </w:t>
      </w:r>
      <w:r w:rsidR="00BA2749">
        <w:rPr>
          <w:rFonts w:ascii="Times New Roman" w:eastAsia="Times New Roman" w:hAnsi="Times New Roman"/>
          <w:sz w:val="24"/>
          <w:szCs w:val="24"/>
          <w:lang w:eastAsia="cs-CZ"/>
        </w:rPr>
        <w:t>biologicky rozložitelný</w:t>
      </w:r>
      <w:r w:rsidR="00C802E0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BA2749">
        <w:rPr>
          <w:rFonts w:ascii="Times New Roman" w:eastAsia="Times New Roman" w:hAnsi="Times New Roman"/>
          <w:sz w:val="24"/>
          <w:szCs w:val="24"/>
          <w:lang w:eastAsia="cs-CZ"/>
        </w:rPr>
        <w:t>odpad barva hnědá</w:t>
      </w:r>
    </w:p>
    <w:p w:rsidR="00BC793E" w:rsidRPr="00FB2F3A" w:rsidRDefault="00FB2F3A" w:rsidP="00FB2F3A">
      <w:pPr>
        <w:pStyle w:val="Odstavecseseznamem"/>
        <w:numPr>
          <w:ilvl w:val="0"/>
          <w:numId w:val="18"/>
        </w:numPr>
        <w:spacing w:after="0" w:line="240" w:lineRule="auto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shromažďovací místo pro železo</w:t>
      </w:r>
    </w:p>
    <w:p w:rsidR="004930F7" w:rsidRDefault="00B215D1" w:rsidP="00C802E0">
      <w:pPr>
        <w:pStyle w:val="Odstavecseseznamem"/>
        <w:numPr>
          <w:ilvl w:val="0"/>
          <w:numId w:val="11"/>
        </w:numPr>
        <w:spacing w:before="120" w:after="0" w:line="240" w:lineRule="atLeast"/>
        <w:ind w:left="896" w:hanging="357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U</w:t>
      </w:r>
      <w:r w:rsidR="004930F7" w:rsidRPr="00BC793E">
        <w:rPr>
          <w:rFonts w:ascii="Times New Roman" w:eastAsia="Times New Roman" w:hAnsi="Times New Roman"/>
          <w:sz w:val="24"/>
          <w:szCs w:val="24"/>
          <w:lang w:eastAsia="cs-CZ"/>
        </w:rPr>
        <w:t xml:space="preserve">místění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sběrných míst a </w:t>
      </w:r>
      <w:r w:rsidR="004930F7" w:rsidRPr="00BC793E">
        <w:rPr>
          <w:rFonts w:ascii="Times New Roman" w:eastAsia="Times New Roman" w:hAnsi="Times New Roman"/>
          <w:sz w:val="24"/>
          <w:szCs w:val="24"/>
          <w:lang w:eastAsia="cs-CZ"/>
        </w:rPr>
        <w:t xml:space="preserve">speciálních kontejnerů </w:t>
      </w:r>
    </w:p>
    <w:p w:rsidR="00B215D1" w:rsidRDefault="00B215D1" w:rsidP="00B215D1">
      <w:pPr>
        <w:pStyle w:val="Odstavecseseznamem"/>
        <w:numPr>
          <w:ilvl w:val="0"/>
          <w:numId w:val="47"/>
        </w:numPr>
        <w:spacing w:after="0" w:line="240" w:lineRule="atLeast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pozemek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cs-CZ"/>
        </w:rPr>
        <w:t>p.č</w:t>
      </w:r>
      <w:proofErr w:type="spellEnd"/>
      <w:r>
        <w:rPr>
          <w:rFonts w:ascii="Times New Roman" w:eastAsia="Times New Roman" w:hAnsi="Times New Roman"/>
          <w:sz w:val="24"/>
          <w:szCs w:val="24"/>
          <w:lang w:eastAsia="cs-CZ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514/2 (v uzavřeném dvoře za obchodem) železo, objemný odpad</w:t>
      </w:r>
    </w:p>
    <w:p w:rsidR="00B215D1" w:rsidRDefault="00B215D1" w:rsidP="00B215D1">
      <w:pPr>
        <w:pStyle w:val="Odstavecseseznamem"/>
        <w:numPr>
          <w:ilvl w:val="0"/>
          <w:numId w:val="47"/>
        </w:numPr>
        <w:spacing w:after="0" w:line="240" w:lineRule="atLeast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pozemek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cs-CZ"/>
        </w:rPr>
        <w:t>p.č</w:t>
      </w:r>
      <w:proofErr w:type="spellEnd"/>
      <w:r>
        <w:rPr>
          <w:rFonts w:ascii="Times New Roman" w:eastAsia="Times New Roman" w:hAnsi="Times New Roman"/>
          <w:sz w:val="24"/>
          <w:szCs w:val="24"/>
          <w:lang w:eastAsia="cs-CZ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638 (naproti obchodu) sklo, papír, plasty</w:t>
      </w:r>
    </w:p>
    <w:p w:rsidR="005F50E1" w:rsidRDefault="00B215D1" w:rsidP="00B215D1">
      <w:pPr>
        <w:pStyle w:val="Odstavecseseznamem"/>
        <w:numPr>
          <w:ilvl w:val="0"/>
          <w:numId w:val="47"/>
        </w:numPr>
        <w:spacing w:after="0" w:line="240" w:lineRule="atLeast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pozemek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cs-CZ"/>
        </w:rPr>
        <w:t>p.č</w:t>
      </w:r>
      <w:proofErr w:type="spellEnd"/>
      <w:r>
        <w:rPr>
          <w:rFonts w:ascii="Times New Roman" w:eastAsia="Times New Roman" w:hAnsi="Times New Roman"/>
          <w:sz w:val="24"/>
          <w:szCs w:val="24"/>
          <w:lang w:eastAsia="cs-CZ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355/2 (naproti hospodě) plasty, papír, textil</w:t>
      </w:r>
    </w:p>
    <w:p w:rsidR="00B215D1" w:rsidRPr="00BC793E" w:rsidRDefault="005F50E1" w:rsidP="00B215D1">
      <w:pPr>
        <w:pStyle w:val="Odstavecseseznamem"/>
        <w:numPr>
          <w:ilvl w:val="0"/>
          <w:numId w:val="47"/>
        </w:numPr>
        <w:spacing w:after="0" w:line="240" w:lineRule="atLeast"/>
        <w:ind w:left="1418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pozemek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cs-CZ"/>
        </w:rPr>
        <w:t>p.č</w:t>
      </w:r>
      <w:proofErr w:type="spellEnd"/>
      <w:r>
        <w:rPr>
          <w:rFonts w:ascii="Times New Roman" w:eastAsia="Times New Roman" w:hAnsi="Times New Roman"/>
          <w:sz w:val="24"/>
          <w:szCs w:val="24"/>
          <w:lang w:eastAsia="cs-CZ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226/1 (staré hřiště) větve</w:t>
      </w:r>
    </w:p>
    <w:p w:rsidR="004930F7" w:rsidRDefault="004930F7" w:rsidP="004930F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930F7" w:rsidRPr="00DD49EA" w:rsidRDefault="00BA2749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4</w:t>
      </w:r>
    </w:p>
    <w:p w:rsidR="004930F7" w:rsidRPr="00DD49EA" w:rsidRDefault="004930F7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 w:rsidRPr="00DD49EA">
        <w:rPr>
          <w:rFonts w:ascii="Times New Roman" w:hAnsi="Times New Roman"/>
          <w:sz w:val="24"/>
          <w:szCs w:val="24"/>
        </w:rPr>
        <w:t>Sběr nebezpečných složek komunálního odpadu</w:t>
      </w:r>
    </w:p>
    <w:p w:rsidR="00BC793E" w:rsidRPr="00AE1B4A" w:rsidRDefault="004930F7" w:rsidP="00AE1B4A">
      <w:pPr>
        <w:pStyle w:val="Odstavecseseznamem"/>
        <w:numPr>
          <w:ilvl w:val="0"/>
          <w:numId w:val="19"/>
        </w:numPr>
        <w:tabs>
          <w:tab w:val="left" w:pos="2715"/>
        </w:tabs>
        <w:ind w:left="851"/>
        <w:jc w:val="both"/>
        <w:rPr>
          <w:rFonts w:ascii="Times New Roman" w:hAnsi="Times New Roman"/>
        </w:rPr>
      </w:pPr>
      <w:r w:rsidRPr="00AE1B4A">
        <w:rPr>
          <w:rFonts w:ascii="Times New Roman" w:hAnsi="Times New Roman"/>
        </w:rPr>
        <w:t xml:space="preserve">Sběrem nebezpečných složek komunálního odpadu se rozumí oddělený sběr těchto odpadů. </w:t>
      </w:r>
    </w:p>
    <w:p w:rsidR="007F1D30" w:rsidRPr="00AE1B4A" w:rsidRDefault="004930F7" w:rsidP="00AE1B4A">
      <w:pPr>
        <w:pStyle w:val="Odstavecseseznamem"/>
        <w:numPr>
          <w:ilvl w:val="0"/>
          <w:numId w:val="19"/>
        </w:numPr>
        <w:tabs>
          <w:tab w:val="left" w:pos="2715"/>
        </w:tabs>
        <w:ind w:left="851"/>
        <w:jc w:val="both"/>
        <w:rPr>
          <w:rFonts w:ascii="Times New Roman" w:hAnsi="Times New Roman"/>
        </w:rPr>
      </w:pPr>
      <w:r w:rsidRPr="00AE1B4A">
        <w:rPr>
          <w:rFonts w:ascii="Times New Roman" w:hAnsi="Times New Roman"/>
        </w:rPr>
        <w:t xml:space="preserve">Sběr a svoz nebezpečných složek komunálního odpadů je zajišťován mobilním zařízením firmy pověřené svozem a likvidací těchto odpadů. </w:t>
      </w:r>
    </w:p>
    <w:p w:rsidR="007F1D30" w:rsidRPr="00AE1B4A" w:rsidRDefault="004930F7" w:rsidP="00AE1B4A">
      <w:pPr>
        <w:pStyle w:val="Odstavecseseznamem"/>
        <w:numPr>
          <w:ilvl w:val="0"/>
          <w:numId w:val="19"/>
        </w:numPr>
        <w:tabs>
          <w:tab w:val="left" w:pos="2715"/>
        </w:tabs>
        <w:ind w:left="851"/>
        <w:jc w:val="both"/>
        <w:rPr>
          <w:rFonts w:ascii="Times New Roman" w:hAnsi="Times New Roman"/>
        </w:rPr>
      </w:pPr>
      <w:r w:rsidRPr="00AE1B4A">
        <w:rPr>
          <w:rFonts w:ascii="Times New Roman" w:hAnsi="Times New Roman"/>
        </w:rPr>
        <w:t xml:space="preserve">Sběr nebezpečného odpadu je prováděn dvakrát ročně (jaro-podzim) </w:t>
      </w:r>
      <w:r w:rsidR="009C6510">
        <w:rPr>
          <w:rFonts w:ascii="Times New Roman" w:hAnsi="Times New Roman"/>
        </w:rPr>
        <w:t>na předem vyhlášených přechodných</w:t>
      </w:r>
      <w:r w:rsidRPr="00AE1B4A">
        <w:rPr>
          <w:rFonts w:ascii="Times New Roman" w:hAnsi="Times New Roman"/>
        </w:rPr>
        <w:t xml:space="preserve"> stanovištích v obci, zveřejněných </w:t>
      </w:r>
      <w:r w:rsidR="009C6510">
        <w:rPr>
          <w:rFonts w:ascii="Times New Roman" w:hAnsi="Times New Roman"/>
        </w:rPr>
        <w:t xml:space="preserve">na vývěsních plochách a místním rozhlasem. </w:t>
      </w:r>
    </w:p>
    <w:p w:rsidR="007F1D30" w:rsidRPr="00AE1B4A" w:rsidRDefault="004930F7" w:rsidP="00AE1B4A">
      <w:pPr>
        <w:pStyle w:val="Odstavecseseznamem"/>
        <w:numPr>
          <w:ilvl w:val="0"/>
          <w:numId w:val="19"/>
        </w:numPr>
        <w:tabs>
          <w:tab w:val="left" w:pos="2715"/>
        </w:tabs>
        <w:ind w:left="851"/>
        <w:jc w:val="both"/>
        <w:rPr>
          <w:rFonts w:ascii="Times New Roman" w:hAnsi="Times New Roman"/>
        </w:rPr>
      </w:pPr>
      <w:r w:rsidRPr="00AE1B4A">
        <w:rPr>
          <w:rFonts w:ascii="Times New Roman" w:hAnsi="Times New Roman"/>
          <w:bCs/>
        </w:rPr>
        <w:t xml:space="preserve">Při nakládání s nebezpečným odpadem jsou fyzické osoby povinny počínat si tak, aby nezpůsobily poškození životního prostředí. </w:t>
      </w:r>
    </w:p>
    <w:p w:rsidR="004930F7" w:rsidRPr="006D6CEE" w:rsidRDefault="00BA2749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5</w:t>
      </w:r>
    </w:p>
    <w:p w:rsidR="004930F7" w:rsidRPr="007460BB" w:rsidRDefault="004930F7" w:rsidP="004930F7">
      <w:pPr>
        <w:pStyle w:val="Nadpis3"/>
        <w:spacing w:before="40"/>
        <w:jc w:val="center"/>
        <w:rPr>
          <w:sz w:val="24"/>
          <w:szCs w:val="24"/>
        </w:rPr>
      </w:pPr>
      <w:r w:rsidRPr="006D6CEE">
        <w:rPr>
          <w:rFonts w:ascii="Times New Roman" w:hAnsi="Times New Roman"/>
          <w:sz w:val="24"/>
          <w:szCs w:val="24"/>
        </w:rPr>
        <w:t xml:space="preserve">Nakládání s </w:t>
      </w:r>
      <w:r>
        <w:rPr>
          <w:rFonts w:ascii="Times New Roman" w:hAnsi="Times New Roman"/>
          <w:sz w:val="24"/>
          <w:szCs w:val="24"/>
        </w:rPr>
        <w:t>o</w:t>
      </w:r>
      <w:r w:rsidRPr="006D6CEE">
        <w:rPr>
          <w:rFonts w:ascii="Times New Roman" w:hAnsi="Times New Roman"/>
          <w:sz w:val="24"/>
          <w:szCs w:val="24"/>
        </w:rPr>
        <w:t>bjem</w:t>
      </w:r>
      <w:r>
        <w:rPr>
          <w:rFonts w:ascii="Times New Roman" w:hAnsi="Times New Roman"/>
          <w:sz w:val="24"/>
          <w:szCs w:val="24"/>
        </w:rPr>
        <w:t>ným</w:t>
      </w:r>
      <w:r w:rsidRPr="006D6CEE">
        <w:rPr>
          <w:rFonts w:ascii="Times New Roman" w:hAnsi="Times New Roman"/>
          <w:sz w:val="24"/>
          <w:szCs w:val="24"/>
        </w:rPr>
        <w:t xml:space="preserve"> odpadem</w:t>
      </w:r>
    </w:p>
    <w:p w:rsidR="00C62891" w:rsidRDefault="00C62891" w:rsidP="00AE1B4A">
      <w:pPr>
        <w:pStyle w:val="Odstavecseseznamem"/>
        <w:numPr>
          <w:ilvl w:val="0"/>
          <w:numId w:val="21"/>
        </w:numPr>
        <w:tabs>
          <w:tab w:val="left" w:pos="2295"/>
        </w:tabs>
        <w:spacing w:after="0"/>
        <w:ind w:left="851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hAnsi="Times New Roman"/>
        </w:rPr>
        <w:t xml:space="preserve">Sběrem </w:t>
      </w:r>
      <w:r>
        <w:rPr>
          <w:rFonts w:ascii="Times New Roman" w:hAnsi="Times New Roman"/>
        </w:rPr>
        <w:t>objemného</w:t>
      </w:r>
      <w:r w:rsidRPr="00AE1B4A">
        <w:rPr>
          <w:rFonts w:ascii="Times New Roman" w:hAnsi="Times New Roman"/>
        </w:rPr>
        <w:t xml:space="preserve"> odpadu se rozumí oddělený sběr</w:t>
      </w:r>
      <w:r>
        <w:rPr>
          <w:rFonts w:ascii="Times New Roman" w:hAnsi="Times New Roman"/>
        </w:rPr>
        <w:t xml:space="preserve"> odpadu </w:t>
      </w:r>
      <w:r w:rsidRPr="00AE1B4A">
        <w:rPr>
          <w:rFonts w:ascii="Times New Roman" w:hAnsi="Times New Roman"/>
        </w:rPr>
        <w:t>pocházející</w:t>
      </w:r>
      <w:r>
        <w:rPr>
          <w:rFonts w:ascii="Times New Roman" w:hAnsi="Times New Roman"/>
        </w:rPr>
        <w:t>ho</w:t>
      </w:r>
      <w:r w:rsidRPr="00AE1B4A">
        <w:rPr>
          <w:rFonts w:ascii="Times New Roman" w:hAnsi="Times New Roman"/>
        </w:rPr>
        <w:t xml:space="preserve"> z domácností</w:t>
      </w:r>
      <w:r>
        <w:rPr>
          <w:rFonts w:ascii="Times New Roman" w:hAnsi="Times New Roman"/>
        </w:rPr>
        <w:t>, který s ohledem</w:t>
      </w:r>
      <w:r w:rsidRPr="00AE1B4A">
        <w:rPr>
          <w:rFonts w:ascii="Times New Roman" w:hAnsi="Times New Roman"/>
        </w:rPr>
        <w:t xml:space="preserve"> na své rozměry nebo hmotnost nelze odkládat do běžných sběrných nádob. Jedná se zejména o jednotlivé kusy nábytku, koberců apod.</w:t>
      </w:r>
    </w:p>
    <w:p w:rsidR="00310402" w:rsidRDefault="004930F7" w:rsidP="00AE1B4A">
      <w:pPr>
        <w:pStyle w:val="Odstavecseseznamem"/>
        <w:numPr>
          <w:ilvl w:val="0"/>
          <w:numId w:val="21"/>
        </w:numPr>
        <w:tabs>
          <w:tab w:val="left" w:pos="2295"/>
        </w:tabs>
        <w:spacing w:after="0"/>
        <w:ind w:left="851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eastAsia="Times New Roman" w:hAnsi="Times New Roman"/>
          <w:lang w:eastAsia="cs-CZ"/>
        </w:rPr>
        <w:t xml:space="preserve">Fyzické osoby využívají </w:t>
      </w:r>
      <w:r w:rsidR="007F1D30" w:rsidRPr="00AE1B4A">
        <w:rPr>
          <w:rFonts w:ascii="Times New Roman" w:eastAsia="Times New Roman" w:hAnsi="Times New Roman"/>
          <w:lang w:eastAsia="cs-CZ"/>
        </w:rPr>
        <w:t xml:space="preserve">k ukládání objemného odpadu </w:t>
      </w:r>
      <w:r w:rsidR="00B13EC4">
        <w:rPr>
          <w:rFonts w:ascii="Times New Roman" w:eastAsia="Times New Roman" w:hAnsi="Times New Roman"/>
          <w:lang w:eastAsia="cs-CZ"/>
        </w:rPr>
        <w:t>určený velkoobjemový</w:t>
      </w:r>
      <w:r w:rsidR="007F1D30" w:rsidRPr="00AE1B4A">
        <w:rPr>
          <w:rFonts w:ascii="Times New Roman" w:eastAsia="Times New Roman" w:hAnsi="Times New Roman"/>
          <w:lang w:eastAsia="cs-CZ"/>
        </w:rPr>
        <w:t xml:space="preserve"> kontejner</w:t>
      </w:r>
      <w:r w:rsidR="00C62891">
        <w:rPr>
          <w:rFonts w:ascii="Times New Roman" w:eastAsia="Times New Roman" w:hAnsi="Times New Roman"/>
          <w:lang w:eastAsia="cs-CZ"/>
        </w:rPr>
        <w:t xml:space="preserve"> umístěný na pozemku </w:t>
      </w:r>
      <w:proofErr w:type="spellStart"/>
      <w:proofErr w:type="gramStart"/>
      <w:r w:rsidR="00C62891">
        <w:rPr>
          <w:rFonts w:ascii="Times New Roman" w:eastAsia="Times New Roman" w:hAnsi="Times New Roman"/>
          <w:lang w:eastAsia="cs-CZ"/>
        </w:rPr>
        <w:t>p.č</w:t>
      </w:r>
      <w:proofErr w:type="spellEnd"/>
      <w:r w:rsidR="00C62891">
        <w:rPr>
          <w:rFonts w:ascii="Times New Roman" w:eastAsia="Times New Roman" w:hAnsi="Times New Roman"/>
          <w:lang w:eastAsia="cs-CZ"/>
        </w:rPr>
        <w:t>.</w:t>
      </w:r>
      <w:proofErr w:type="gramEnd"/>
      <w:r w:rsidR="00C62891">
        <w:rPr>
          <w:rFonts w:ascii="Times New Roman" w:eastAsia="Times New Roman" w:hAnsi="Times New Roman"/>
          <w:lang w:eastAsia="cs-CZ"/>
        </w:rPr>
        <w:t xml:space="preserve"> 514/2</w:t>
      </w:r>
      <w:r w:rsidR="00310402">
        <w:rPr>
          <w:rFonts w:ascii="Times New Roman" w:eastAsia="Times New Roman" w:hAnsi="Times New Roman"/>
          <w:lang w:eastAsia="cs-CZ"/>
        </w:rPr>
        <w:t>.</w:t>
      </w:r>
    </w:p>
    <w:p w:rsidR="004930F7" w:rsidRPr="00AE1B4A" w:rsidRDefault="004930F7" w:rsidP="00AE1B4A">
      <w:pPr>
        <w:pStyle w:val="Odstavecseseznamem"/>
        <w:numPr>
          <w:ilvl w:val="0"/>
          <w:numId w:val="21"/>
        </w:numPr>
        <w:tabs>
          <w:tab w:val="left" w:pos="2295"/>
        </w:tabs>
        <w:spacing w:after="0"/>
        <w:ind w:left="851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eastAsia="Times New Roman" w:hAnsi="Times New Roman"/>
          <w:lang w:eastAsia="cs-CZ"/>
        </w:rPr>
        <w:t>Objemný odpad je zakázáno odkládat na jiné než určené místo.</w:t>
      </w:r>
    </w:p>
    <w:p w:rsidR="004930F7" w:rsidRDefault="004930F7" w:rsidP="004930F7">
      <w:pPr>
        <w:pStyle w:val="Nadpis3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4930F7" w:rsidRPr="006D6CEE" w:rsidRDefault="00BA2749" w:rsidP="004930F7">
      <w:pPr>
        <w:pStyle w:val="Nadpis3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6</w:t>
      </w:r>
    </w:p>
    <w:p w:rsidR="004930F7" w:rsidRPr="007F1D30" w:rsidRDefault="004930F7" w:rsidP="0083113C">
      <w:pPr>
        <w:pStyle w:val="Nadpis3"/>
        <w:spacing w:before="0" w:after="120"/>
        <w:jc w:val="center"/>
        <w:rPr>
          <w:rFonts w:ascii="Times New Roman" w:hAnsi="Times New Roman"/>
        </w:rPr>
      </w:pPr>
      <w:r w:rsidRPr="006D6CEE">
        <w:rPr>
          <w:rFonts w:ascii="Times New Roman" w:hAnsi="Times New Roman"/>
          <w:sz w:val="24"/>
          <w:szCs w:val="24"/>
        </w:rPr>
        <w:t xml:space="preserve">Nakládání se </w:t>
      </w:r>
      <w:r>
        <w:rPr>
          <w:rFonts w:ascii="Times New Roman" w:hAnsi="Times New Roman"/>
          <w:sz w:val="24"/>
          <w:szCs w:val="24"/>
        </w:rPr>
        <w:t xml:space="preserve">kovovým </w:t>
      </w:r>
      <w:r w:rsidR="00C62891">
        <w:rPr>
          <w:rFonts w:ascii="Times New Roman" w:hAnsi="Times New Roman"/>
          <w:sz w:val="24"/>
          <w:szCs w:val="24"/>
        </w:rPr>
        <w:t>odpadem</w:t>
      </w:r>
    </w:p>
    <w:p w:rsidR="00DF7BBB" w:rsidRDefault="00DF7BBB" w:rsidP="00DF7BBB">
      <w:pPr>
        <w:pStyle w:val="Odstavecseseznamem"/>
        <w:numPr>
          <w:ilvl w:val="0"/>
          <w:numId w:val="23"/>
        </w:numPr>
        <w:tabs>
          <w:tab w:val="left" w:pos="2295"/>
        </w:tabs>
        <w:spacing w:after="0"/>
        <w:ind w:left="851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eastAsia="Times New Roman" w:hAnsi="Times New Roman"/>
          <w:lang w:eastAsia="cs-CZ"/>
        </w:rPr>
        <w:t xml:space="preserve">Fyzické osoby využívají k ukládání </w:t>
      </w:r>
      <w:r>
        <w:rPr>
          <w:rFonts w:ascii="Times New Roman" w:eastAsia="Times New Roman" w:hAnsi="Times New Roman"/>
          <w:lang w:eastAsia="cs-CZ"/>
        </w:rPr>
        <w:t xml:space="preserve">kovového </w:t>
      </w:r>
      <w:r w:rsidR="00C62891">
        <w:rPr>
          <w:rFonts w:ascii="Times New Roman" w:eastAsia="Times New Roman" w:hAnsi="Times New Roman"/>
          <w:lang w:eastAsia="cs-CZ"/>
        </w:rPr>
        <w:t>odpadu</w:t>
      </w:r>
      <w:r w:rsidR="0093087F">
        <w:rPr>
          <w:rFonts w:ascii="Times New Roman" w:eastAsia="Times New Roman" w:hAnsi="Times New Roman"/>
          <w:lang w:eastAsia="cs-CZ"/>
        </w:rPr>
        <w:t xml:space="preserve"> </w:t>
      </w:r>
      <w:r w:rsidR="00FB2F3A">
        <w:rPr>
          <w:rFonts w:ascii="Times New Roman" w:eastAsia="Times New Roman" w:hAnsi="Times New Roman"/>
          <w:lang w:eastAsia="cs-CZ"/>
        </w:rPr>
        <w:t>shromažďovací místo</w:t>
      </w:r>
      <w:r w:rsidR="00C62891">
        <w:rPr>
          <w:rFonts w:ascii="Times New Roman" w:eastAsia="Times New Roman" w:hAnsi="Times New Roman"/>
          <w:lang w:eastAsia="cs-CZ"/>
        </w:rPr>
        <w:t xml:space="preserve"> na pozemku </w:t>
      </w:r>
      <w:r w:rsidR="0093087F">
        <w:rPr>
          <w:rFonts w:ascii="Times New Roman" w:eastAsia="Times New Roman" w:hAnsi="Times New Roman"/>
          <w:lang w:eastAsia="cs-CZ"/>
        </w:rPr>
        <w:t xml:space="preserve">  </w:t>
      </w:r>
      <w:proofErr w:type="spellStart"/>
      <w:proofErr w:type="gramStart"/>
      <w:r w:rsidR="00C62891">
        <w:rPr>
          <w:rFonts w:ascii="Times New Roman" w:eastAsia="Times New Roman" w:hAnsi="Times New Roman"/>
          <w:lang w:eastAsia="cs-CZ"/>
        </w:rPr>
        <w:t>p.č</w:t>
      </w:r>
      <w:proofErr w:type="spellEnd"/>
      <w:r w:rsidR="00C62891">
        <w:rPr>
          <w:rFonts w:ascii="Times New Roman" w:eastAsia="Times New Roman" w:hAnsi="Times New Roman"/>
          <w:lang w:eastAsia="cs-CZ"/>
        </w:rPr>
        <w:t>.</w:t>
      </w:r>
      <w:proofErr w:type="gramEnd"/>
      <w:r w:rsidR="00C62891">
        <w:rPr>
          <w:rFonts w:ascii="Times New Roman" w:eastAsia="Times New Roman" w:hAnsi="Times New Roman"/>
          <w:lang w:eastAsia="cs-CZ"/>
        </w:rPr>
        <w:t xml:space="preserve"> 514/2</w:t>
      </w:r>
      <w:r>
        <w:rPr>
          <w:rFonts w:ascii="Times New Roman" w:eastAsia="Times New Roman" w:hAnsi="Times New Roman"/>
          <w:lang w:eastAsia="cs-CZ"/>
        </w:rPr>
        <w:t>.</w:t>
      </w:r>
    </w:p>
    <w:p w:rsidR="004930F7" w:rsidRPr="00AE1B4A" w:rsidRDefault="004930F7" w:rsidP="00AE1B4A">
      <w:pPr>
        <w:pStyle w:val="Odstavecseseznamem"/>
        <w:numPr>
          <w:ilvl w:val="0"/>
          <w:numId w:val="23"/>
        </w:numPr>
        <w:spacing w:after="0" w:line="240" w:lineRule="auto"/>
        <w:ind w:left="851"/>
        <w:jc w:val="both"/>
        <w:rPr>
          <w:rFonts w:ascii="Times New Roman" w:eastAsia="Times New Roman" w:hAnsi="Times New Roman"/>
          <w:lang w:eastAsia="cs-CZ"/>
        </w:rPr>
      </w:pPr>
      <w:r w:rsidRPr="00AE1B4A">
        <w:rPr>
          <w:rFonts w:ascii="Times New Roman" w:eastAsia="Times New Roman" w:hAnsi="Times New Roman"/>
          <w:lang w:eastAsia="cs-CZ"/>
        </w:rPr>
        <w:t>Kovový odpad nesmí být uložen s nebezpečnými složkami odpadu (např. chladničky, plechovky se zbytky barev, nádoby na olej</w:t>
      </w:r>
      <w:r w:rsidR="0093087F">
        <w:rPr>
          <w:rFonts w:ascii="Times New Roman" w:eastAsia="Times New Roman" w:hAnsi="Times New Roman"/>
          <w:lang w:eastAsia="cs-CZ"/>
        </w:rPr>
        <w:t xml:space="preserve"> apod.</w:t>
      </w:r>
      <w:r w:rsidRPr="00AE1B4A">
        <w:rPr>
          <w:rFonts w:ascii="Times New Roman" w:eastAsia="Times New Roman" w:hAnsi="Times New Roman"/>
          <w:lang w:eastAsia="cs-CZ"/>
        </w:rPr>
        <w:t xml:space="preserve">). </w:t>
      </w:r>
    </w:p>
    <w:p w:rsidR="00C802E0" w:rsidRDefault="00C802E0" w:rsidP="004930F7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930F7" w:rsidRPr="0050500A" w:rsidRDefault="004930F7" w:rsidP="004930F7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50500A">
        <w:rPr>
          <w:rFonts w:ascii="Times New Roman" w:eastAsia="Times New Roman" w:hAnsi="Times New Roman"/>
          <w:b/>
          <w:sz w:val="24"/>
          <w:szCs w:val="24"/>
          <w:lang w:eastAsia="cs-CZ"/>
        </w:rPr>
        <w:t>Čl.</w:t>
      </w:r>
      <w:r w:rsidR="00BA2749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7</w:t>
      </w:r>
    </w:p>
    <w:p w:rsidR="004930F7" w:rsidRPr="0050500A" w:rsidRDefault="004930F7" w:rsidP="0083113C">
      <w:pPr>
        <w:spacing w:after="120" w:line="240" w:lineRule="atLeast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Nakládání s</w:t>
      </w:r>
      <w:r w:rsidR="008514D2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b</w:t>
      </w:r>
      <w:r w:rsidRPr="0050500A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io</w:t>
      </w:r>
      <w:r w:rsidR="008514D2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logicky rozložitelným </w:t>
      </w:r>
      <w:r w:rsidR="0093087F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odpadem</w:t>
      </w:r>
    </w:p>
    <w:p w:rsidR="0093087F" w:rsidRDefault="004930F7" w:rsidP="0083113C">
      <w:pPr>
        <w:pStyle w:val="Odstavecseseznamem"/>
        <w:numPr>
          <w:ilvl w:val="0"/>
          <w:numId w:val="26"/>
        </w:numPr>
        <w:spacing w:after="120" w:line="240" w:lineRule="atLeast"/>
        <w:ind w:left="851"/>
        <w:jc w:val="both"/>
        <w:rPr>
          <w:rFonts w:ascii="Times New Roman" w:eastAsia="Times New Roman" w:hAnsi="Times New Roman"/>
          <w:lang w:eastAsia="cs-CZ"/>
        </w:rPr>
      </w:pPr>
      <w:r w:rsidRPr="0093087F">
        <w:rPr>
          <w:rFonts w:ascii="Times New Roman" w:eastAsia="Times New Roman" w:hAnsi="Times New Roman"/>
          <w:lang w:eastAsia="cs-CZ"/>
        </w:rPr>
        <w:t xml:space="preserve">Fyzické osoby produkující biologicky rozložitelný </w:t>
      </w:r>
      <w:r w:rsidR="00C86A35" w:rsidRPr="0093087F">
        <w:rPr>
          <w:rFonts w:ascii="Times New Roman" w:eastAsia="Times New Roman" w:hAnsi="Times New Roman"/>
          <w:lang w:eastAsia="cs-CZ"/>
        </w:rPr>
        <w:t>odpad</w:t>
      </w:r>
      <w:r w:rsidRPr="0093087F">
        <w:rPr>
          <w:rFonts w:ascii="Times New Roman" w:eastAsia="Times New Roman" w:hAnsi="Times New Roman"/>
          <w:lang w:eastAsia="cs-CZ"/>
        </w:rPr>
        <w:t xml:space="preserve">, které nejsou schopny tento odpad samy využít např. kompostováním na vlastním pozemku, mohou jej odložit </w:t>
      </w:r>
      <w:r w:rsidR="00DF7BBB" w:rsidRPr="0093087F">
        <w:rPr>
          <w:rFonts w:ascii="Times New Roman" w:eastAsia="Times New Roman" w:hAnsi="Times New Roman"/>
          <w:lang w:eastAsia="cs-CZ"/>
        </w:rPr>
        <w:t xml:space="preserve">na určeném místě </w:t>
      </w:r>
      <w:r w:rsidR="0093087F" w:rsidRPr="0093087F">
        <w:rPr>
          <w:rFonts w:ascii="Times New Roman" w:eastAsia="Times New Roman" w:hAnsi="Times New Roman"/>
          <w:lang w:eastAsia="cs-CZ"/>
        </w:rPr>
        <w:t xml:space="preserve">– v případě větví pozemek </w:t>
      </w:r>
      <w:proofErr w:type="spellStart"/>
      <w:proofErr w:type="gramStart"/>
      <w:r w:rsidR="0093087F" w:rsidRPr="0093087F">
        <w:rPr>
          <w:rFonts w:ascii="Times New Roman" w:eastAsia="Times New Roman" w:hAnsi="Times New Roman"/>
          <w:lang w:eastAsia="cs-CZ"/>
        </w:rPr>
        <w:t>p.č</w:t>
      </w:r>
      <w:proofErr w:type="spellEnd"/>
      <w:r w:rsidR="0093087F" w:rsidRPr="0093087F">
        <w:rPr>
          <w:rFonts w:ascii="Times New Roman" w:eastAsia="Times New Roman" w:hAnsi="Times New Roman"/>
          <w:lang w:eastAsia="cs-CZ"/>
        </w:rPr>
        <w:t>.</w:t>
      </w:r>
      <w:proofErr w:type="gramEnd"/>
      <w:r w:rsidR="0093087F" w:rsidRPr="0093087F">
        <w:rPr>
          <w:rFonts w:ascii="Times New Roman" w:eastAsia="Times New Roman" w:hAnsi="Times New Roman"/>
          <w:lang w:eastAsia="cs-CZ"/>
        </w:rPr>
        <w:t xml:space="preserve"> 221/6 (na starém hřišti), nebo v případě trávy, menších větviček, ovoce, rostlinných zbytků (slupek) z kuchyně </w:t>
      </w:r>
      <w:r w:rsidR="0083113C" w:rsidRPr="0093087F">
        <w:rPr>
          <w:rFonts w:ascii="Times New Roman" w:eastAsia="Times New Roman" w:hAnsi="Times New Roman"/>
          <w:lang w:eastAsia="cs-CZ"/>
        </w:rPr>
        <w:t>do typizovaných sběrných nádob</w:t>
      </w:r>
      <w:r w:rsidR="0093087F" w:rsidRPr="0093087F">
        <w:rPr>
          <w:rFonts w:ascii="Times New Roman" w:eastAsia="Times New Roman" w:hAnsi="Times New Roman"/>
          <w:lang w:eastAsia="cs-CZ"/>
        </w:rPr>
        <w:t xml:space="preserve">        </w:t>
      </w:r>
      <w:r w:rsidR="0083113C" w:rsidRPr="0093087F">
        <w:rPr>
          <w:rFonts w:ascii="Times New Roman" w:eastAsia="Times New Roman" w:hAnsi="Times New Roman"/>
          <w:lang w:eastAsia="cs-CZ"/>
        </w:rPr>
        <w:t>o objemu 240l plast na kolečkách hnědé barvy</w:t>
      </w:r>
      <w:r w:rsidR="0093087F" w:rsidRPr="0093087F">
        <w:rPr>
          <w:rFonts w:ascii="Times New Roman" w:eastAsia="Times New Roman" w:hAnsi="Times New Roman"/>
          <w:lang w:eastAsia="cs-CZ"/>
        </w:rPr>
        <w:t xml:space="preserve">.  </w:t>
      </w:r>
    </w:p>
    <w:p w:rsidR="0083113C" w:rsidRPr="0093087F" w:rsidRDefault="0083113C" w:rsidP="0083113C">
      <w:pPr>
        <w:pStyle w:val="Odstavecseseznamem"/>
        <w:numPr>
          <w:ilvl w:val="0"/>
          <w:numId w:val="26"/>
        </w:numPr>
        <w:spacing w:after="120" w:line="240" w:lineRule="atLeast"/>
        <w:ind w:left="851"/>
        <w:jc w:val="both"/>
        <w:rPr>
          <w:rFonts w:ascii="Times New Roman" w:eastAsia="Times New Roman" w:hAnsi="Times New Roman"/>
          <w:lang w:eastAsia="cs-CZ"/>
        </w:rPr>
      </w:pPr>
      <w:r w:rsidRPr="0093087F">
        <w:rPr>
          <w:rFonts w:ascii="Times New Roman" w:eastAsia="Times New Roman" w:hAnsi="Times New Roman"/>
          <w:lang w:eastAsia="cs-CZ"/>
        </w:rPr>
        <w:t>Svoz odpadu ze sběrných nádob provádí obec podle harmonogramu předem uveřejněného na vývěsních plochách obce.</w:t>
      </w:r>
    </w:p>
    <w:p w:rsidR="008514D2" w:rsidRPr="00DF7BBB" w:rsidRDefault="00DF7BBB" w:rsidP="00DF7BBB">
      <w:pPr>
        <w:pStyle w:val="Odstavecseseznamem"/>
        <w:numPr>
          <w:ilvl w:val="0"/>
          <w:numId w:val="26"/>
        </w:numPr>
        <w:spacing w:after="0" w:line="240" w:lineRule="atLeast"/>
        <w:ind w:left="851"/>
        <w:jc w:val="both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lang w:eastAsia="cs-CZ"/>
        </w:rPr>
        <w:lastRenderedPageBreak/>
        <w:t>Na shromaždišti</w:t>
      </w:r>
      <w:r w:rsidR="00C86A35" w:rsidRPr="008514D2">
        <w:rPr>
          <w:rFonts w:ascii="Times New Roman" w:eastAsia="Times New Roman" w:hAnsi="Times New Roman"/>
          <w:lang w:eastAsia="cs-CZ"/>
        </w:rPr>
        <w:t xml:space="preserve"> biologicky rozložitelný </w:t>
      </w:r>
      <w:r w:rsidR="008514D2">
        <w:rPr>
          <w:rFonts w:ascii="Times New Roman" w:eastAsia="Times New Roman" w:hAnsi="Times New Roman"/>
          <w:lang w:eastAsia="cs-CZ"/>
        </w:rPr>
        <w:t>materiál</w:t>
      </w:r>
      <w:r w:rsidR="00C86A35" w:rsidRPr="008514D2">
        <w:rPr>
          <w:rFonts w:ascii="Times New Roman" w:eastAsia="Times New Roman" w:hAnsi="Times New Roman"/>
          <w:lang w:eastAsia="cs-CZ"/>
        </w:rPr>
        <w:t xml:space="preserve"> mohou být ukládány pouze </w:t>
      </w:r>
      <w:r w:rsidR="008514D2" w:rsidRPr="008514D2">
        <w:rPr>
          <w:rFonts w:ascii="Times New Roman" w:hAnsi="Times New Roman"/>
        </w:rPr>
        <w:t>rostlinné zbytky z údržby zeleně a zahrad na území obce.</w:t>
      </w:r>
    </w:p>
    <w:p w:rsidR="004930F7" w:rsidRPr="00DF7BBB" w:rsidRDefault="004930F7" w:rsidP="00DF7BBB">
      <w:pPr>
        <w:pStyle w:val="Odstavecseseznamem"/>
        <w:numPr>
          <w:ilvl w:val="0"/>
          <w:numId w:val="26"/>
        </w:numPr>
        <w:spacing w:after="0" w:line="240" w:lineRule="atLeast"/>
        <w:ind w:left="851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spellStart"/>
      <w:r w:rsidRPr="008514D2">
        <w:rPr>
          <w:rFonts w:ascii="Times New Roman" w:eastAsia="Times New Roman" w:hAnsi="Times New Roman"/>
          <w:lang w:eastAsia="cs-CZ"/>
        </w:rPr>
        <w:t>Bioodpad</w:t>
      </w:r>
      <w:proofErr w:type="spellEnd"/>
      <w:r w:rsidRPr="008514D2">
        <w:rPr>
          <w:rFonts w:ascii="Times New Roman" w:eastAsia="Times New Roman" w:hAnsi="Times New Roman"/>
          <w:lang w:eastAsia="cs-CZ"/>
        </w:rPr>
        <w:t xml:space="preserve"> je zakázáno odkládat do nádob na separované složky komunálního</w:t>
      </w:r>
      <w:r w:rsidRPr="00C86A35">
        <w:rPr>
          <w:rFonts w:ascii="Times New Roman" w:eastAsia="Times New Roman" w:hAnsi="Times New Roman"/>
          <w:lang w:eastAsia="cs-CZ"/>
        </w:rPr>
        <w:t xml:space="preserve"> odpadu.</w:t>
      </w:r>
    </w:p>
    <w:p w:rsidR="0083113C" w:rsidRDefault="0083113C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</w:p>
    <w:p w:rsidR="004930F7" w:rsidRDefault="00BA2749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8</w:t>
      </w:r>
    </w:p>
    <w:p w:rsidR="0083113C" w:rsidRDefault="0083113C" w:rsidP="0083113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Nakládání s</w:t>
      </w:r>
      <w:r w:rsidR="00BA2749">
        <w:rPr>
          <w:rFonts w:ascii="Times New Roman" w:hAnsi="Times New Roman"/>
          <w:b/>
          <w:sz w:val="24"/>
          <w:szCs w:val="24"/>
        </w:rPr>
        <w:t> textilním odpadem</w:t>
      </w:r>
    </w:p>
    <w:p w:rsidR="0083113C" w:rsidRPr="0083113C" w:rsidRDefault="0083113C" w:rsidP="0083113C">
      <w:pPr>
        <w:pStyle w:val="Odstavecseseznamem"/>
        <w:numPr>
          <w:ilvl w:val="0"/>
          <w:numId w:val="46"/>
        </w:numPr>
        <w:ind w:left="851"/>
        <w:jc w:val="both"/>
      </w:pPr>
      <w:r w:rsidRPr="0083113C">
        <w:rPr>
          <w:rFonts w:ascii="Times New Roman" w:hAnsi="Times New Roman"/>
          <w:sz w:val="24"/>
          <w:szCs w:val="24"/>
        </w:rPr>
        <w:t xml:space="preserve">Pro shromažďování </w:t>
      </w:r>
      <w:r>
        <w:rPr>
          <w:rFonts w:ascii="Times New Roman" w:hAnsi="Times New Roman"/>
          <w:sz w:val="24"/>
          <w:szCs w:val="24"/>
        </w:rPr>
        <w:t xml:space="preserve">vytříděných oděvů a obuvi je v obci umístěn </w:t>
      </w:r>
      <w:r w:rsidR="00BA2749">
        <w:rPr>
          <w:rFonts w:ascii="Times New Roman" w:hAnsi="Times New Roman"/>
          <w:sz w:val="24"/>
          <w:szCs w:val="24"/>
        </w:rPr>
        <w:t xml:space="preserve">bílý </w:t>
      </w:r>
      <w:r>
        <w:rPr>
          <w:rFonts w:ascii="Times New Roman" w:hAnsi="Times New Roman"/>
          <w:sz w:val="24"/>
          <w:szCs w:val="24"/>
        </w:rPr>
        <w:t>specializovaný kontejner</w:t>
      </w:r>
      <w:r w:rsidR="00FB2F3A">
        <w:rPr>
          <w:rFonts w:ascii="Times New Roman" w:hAnsi="Times New Roman"/>
          <w:sz w:val="24"/>
          <w:szCs w:val="24"/>
        </w:rPr>
        <w:t xml:space="preserve"> umístěný na pozemku </w:t>
      </w:r>
      <w:proofErr w:type="spellStart"/>
      <w:proofErr w:type="gramStart"/>
      <w:r w:rsidR="00FB2F3A">
        <w:rPr>
          <w:rFonts w:ascii="Times New Roman" w:hAnsi="Times New Roman"/>
          <w:sz w:val="24"/>
          <w:szCs w:val="24"/>
        </w:rPr>
        <w:t>p.č</w:t>
      </w:r>
      <w:proofErr w:type="spellEnd"/>
      <w:r w:rsidR="00FB2F3A">
        <w:rPr>
          <w:rFonts w:ascii="Times New Roman" w:hAnsi="Times New Roman"/>
          <w:sz w:val="24"/>
          <w:szCs w:val="24"/>
        </w:rPr>
        <w:t>.</w:t>
      </w:r>
      <w:proofErr w:type="gramEnd"/>
      <w:r w:rsidR="00FB2F3A">
        <w:rPr>
          <w:rFonts w:ascii="Times New Roman" w:hAnsi="Times New Roman"/>
          <w:sz w:val="24"/>
          <w:szCs w:val="24"/>
        </w:rPr>
        <w:t xml:space="preserve"> 355/2</w:t>
      </w:r>
      <w:r w:rsidR="0093087F">
        <w:rPr>
          <w:rFonts w:ascii="Times New Roman" w:hAnsi="Times New Roman"/>
          <w:sz w:val="24"/>
          <w:szCs w:val="24"/>
        </w:rPr>
        <w:t xml:space="preserve"> (naproti hospodě)</w:t>
      </w:r>
      <w:r>
        <w:rPr>
          <w:rFonts w:ascii="Times New Roman" w:hAnsi="Times New Roman"/>
          <w:sz w:val="24"/>
          <w:szCs w:val="24"/>
        </w:rPr>
        <w:t>.</w:t>
      </w:r>
    </w:p>
    <w:p w:rsidR="0083113C" w:rsidRPr="0083113C" w:rsidRDefault="00FB2F3A" w:rsidP="0083113C">
      <w:pPr>
        <w:pStyle w:val="Odstavecseseznamem"/>
        <w:numPr>
          <w:ilvl w:val="0"/>
          <w:numId w:val="46"/>
        </w:numPr>
        <w:ind w:left="851"/>
        <w:jc w:val="both"/>
      </w:pPr>
      <w:r>
        <w:rPr>
          <w:rFonts w:ascii="Times New Roman" w:hAnsi="Times New Roman"/>
        </w:rPr>
        <w:t>Odvoz</w:t>
      </w:r>
      <w:r w:rsidR="0083113C" w:rsidRPr="00A876A7">
        <w:rPr>
          <w:rFonts w:ascii="Times New Roman" w:hAnsi="Times New Roman"/>
        </w:rPr>
        <w:t xml:space="preserve"> provádí firma na základě uzavřené smlouvy</w:t>
      </w:r>
      <w:r w:rsidR="0083113C">
        <w:rPr>
          <w:rFonts w:ascii="Times New Roman" w:hAnsi="Times New Roman"/>
        </w:rPr>
        <w:t>.</w:t>
      </w:r>
    </w:p>
    <w:p w:rsidR="0083113C" w:rsidRPr="0083113C" w:rsidRDefault="00BA2749" w:rsidP="0083113C">
      <w:pPr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t>Čl. 9</w:t>
      </w:r>
    </w:p>
    <w:p w:rsidR="004930F7" w:rsidRPr="008378B5" w:rsidRDefault="004930F7" w:rsidP="004930F7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 w:rsidRPr="008378B5">
        <w:rPr>
          <w:rFonts w:ascii="Times New Roman" w:hAnsi="Times New Roman"/>
          <w:sz w:val="24"/>
          <w:szCs w:val="24"/>
        </w:rPr>
        <w:t>Nakládání se směsným (zbytkovým</w:t>
      </w:r>
      <w:r w:rsidR="0093087F">
        <w:rPr>
          <w:rFonts w:ascii="Times New Roman" w:hAnsi="Times New Roman"/>
          <w:sz w:val="24"/>
          <w:szCs w:val="24"/>
        </w:rPr>
        <w:t>)</w:t>
      </w:r>
      <w:r w:rsidRPr="008378B5">
        <w:rPr>
          <w:rFonts w:ascii="Times New Roman" w:hAnsi="Times New Roman"/>
          <w:sz w:val="24"/>
          <w:szCs w:val="24"/>
        </w:rPr>
        <w:t xml:space="preserve"> komunálním odpadem</w:t>
      </w:r>
    </w:p>
    <w:p w:rsidR="007F1D30" w:rsidRPr="00A876A7" w:rsidRDefault="004930F7" w:rsidP="00A876A7">
      <w:pPr>
        <w:pStyle w:val="Odstavecseseznamem"/>
        <w:numPr>
          <w:ilvl w:val="3"/>
          <w:numId w:val="42"/>
        </w:numPr>
        <w:spacing w:after="0"/>
        <w:ind w:left="851"/>
        <w:jc w:val="both"/>
        <w:rPr>
          <w:rFonts w:ascii="Times New Roman" w:hAnsi="Times New Roman"/>
        </w:rPr>
      </w:pPr>
      <w:r w:rsidRPr="00A876A7">
        <w:rPr>
          <w:rFonts w:ascii="Times New Roman" w:hAnsi="Times New Roman"/>
        </w:rPr>
        <w:t>Směsný (zbytkový) komunální odpad je ukládán do ty</w:t>
      </w:r>
      <w:r w:rsidR="00A876A7" w:rsidRPr="00A876A7">
        <w:rPr>
          <w:rFonts w:ascii="Times New Roman" w:hAnsi="Times New Roman"/>
        </w:rPr>
        <w:t>pizovaných sběrných nádob</w:t>
      </w:r>
      <w:r w:rsidR="00580D00">
        <w:rPr>
          <w:rFonts w:ascii="Times New Roman" w:hAnsi="Times New Roman"/>
        </w:rPr>
        <w:t>.</w:t>
      </w:r>
      <w:r w:rsidR="0093087F">
        <w:rPr>
          <w:rFonts w:ascii="Times New Roman" w:hAnsi="Times New Roman"/>
        </w:rPr>
        <w:t xml:space="preserve"> </w:t>
      </w:r>
      <w:r w:rsidRPr="00A876A7">
        <w:rPr>
          <w:rFonts w:ascii="Times New Roman" w:hAnsi="Times New Roman"/>
        </w:rPr>
        <w:t xml:space="preserve">Velikost sběrné nádoby </w:t>
      </w:r>
      <w:r w:rsidR="00580D00">
        <w:rPr>
          <w:rFonts w:ascii="Times New Roman" w:hAnsi="Times New Roman"/>
        </w:rPr>
        <w:t xml:space="preserve">je 110 l plechová kulatá bez koleček, </w:t>
      </w:r>
      <w:r w:rsidRPr="00A876A7">
        <w:rPr>
          <w:rFonts w:ascii="Times New Roman" w:hAnsi="Times New Roman"/>
        </w:rPr>
        <w:t xml:space="preserve">120 l </w:t>
      </w:r>
      <w:r w:rsidR="00580D00">
        <w:rPr>
          <w:rFonts w:ascii="Times New Roman" w:hAnsi="Times New Roman"/>
        </w:rPr>
        <w:t xml:space="preserve">plastová, nebo </w:t>
      </w:r>
      <w:r w:rsidR="007F1D30" w:rsidRPr="00A876A7">
        <w:rPr>
          <w:rFonts w:ascii="Times New Roman" w:hAnsi="Times New Roman"/>
        </w:rPr>
        <w:t xml:space="preserve">240 l </w:t>
      </w:r>
      <w:r w:rsidR="00580D00">
        <w:rPr>
          <w:rFonts w:ascii="Times New Roman" w:hAnsi="Times New Roman"/>
        </w:rPr>
        <w:t>plastová na kolečkách</w:t>
      </w:r>
      <w:r w:rsidRPr="00A876A7">
        <w:rPr>
          <w:rFonts w:ascii="Times New Roman" w:hAnsi="Times New Roman"/>
        </w:rPr>
        <w:t xml:space="preserve">. </w:t>
      </w:r>
      <w:r w:rsidR="00580D00">
        <w:rPr>
          <w:rFonts w:ascii="Times New Roman" w:hAnsi="Times New Roman"/>
        </w:rPr>
        <w:t xml:space="preserve">Vlastník nemovitosti </w:t>
      </w:r>
      <w:r w:rsidRPr="00A876A7">
        <w:rPr>
          <w:rFonts w:ascii="Times New Roman" w:hAnsi="Times New Roman"/>
        </w:rPr>
        <w:t>si zaji</w:t>
      </w:r>
      <w:r w:rsidR="00580D00">
        <w:rPr>
          <w:rFonts w:ascii="Times New Roman" w:hAnsi="Times New Roman"/>
        </w:rPr>
        <w:t>šťuje sběrnou nádobu samostatně</w:t>
      </w:r>
      <w:r w:rsidRPr="00A876A7">
        <w:rPr>
          <w:rFonts w:ascii="Times New Roman" w:hAnsi="Times New Roman"/>
        </w:rPr>
        <w:t xml:space="preserve">. </w:t>
      </w:r>
    </w:p>
    <w:p w:rsidR="007F1D30" w:rsidRPr="00A876A7" w:rsidRDefault="004930F7" w:rsidP="00A876A7">
      <w:pPr>
        <w:pStyle w:val="Odstavecseseznamem"/>
        <w:numPr>
          <w:ilvl w:val="3"/>
          <w:numId w:val="42"/>
        </w:numPr>
        <w:spacing w:after="0"/>
        <w:ind w:left="851"/>
        <w:jc w:val="both"/>
        <w:rPr>
          <w:rFonts w:ascii="Times New Roman" w:hAnsi="Times New Roman"/>
        </w:rPr>
      </w:pPr>
      <w:r w:rsidRPr="00A876A7">
        <w:rPr>
          <w:rFonts w:ascii="Times New Roman" w:hAnsi="Times New Roman"/>
        </w:rPr>
        <w:t xml:space="preserve">Odvoz a zneškodnění tohoto odpadu provádí svozová firma na základě uzavřené smlouvy. Svoz odpadu je zajištěn celoročně, v pravidelných intervalech dle harmonogramu pravidelně zveřejněném </w:t>
      </w:r>
      <w:r w:rsidR="00580D00">
        <w:rPr>
          <w:rFonts w:ascii="Times New Roman" w:hAnsi="Times New Roman"/>
        </w:rPr>
        <w:t>na vývěsních plochách obce</w:t>
      </w:r>
      <w:r w:rsidRPr="00A876A7">
        <w:rPr>
          <w:rFonts w:ascii="Times New Roman" w:hAnsi="Times New Roman"/>
        </w:rPr>
        <w:t xml:space="preserve">. </w:t>
      </w:r>
    </w:p>
    <w:p w:rsidR="007F1D30" w:rsidRPr="00A876A7" w:rsidRDefault="004930F7" w:rsidP="00A876A7">
      <w:pPr>
        <w:pStyle w:val="Odstavecseseznamem"/>
        <w:numPr>
          <w:ilvl w:val="3"/>
          <w:numId w:val="42"/>
        </w:numPr>
        <w:spacing w:after="0"/>
        <w:ind w:left="851"/>
        <w:jc w:val="both"/>
        <w:rPr>
          <w:rFonts w:ascii="Times New Roman" w:hAnsi="Times New Roman"/>
        </w:rPr>
      </w:pPr>
      <w:r w:rsidRPr="00A876A7">
        <w:rPr>
          <w:rFonts w:ascii="Times New Roman" w:hAnsi="Times New Roman"/>
        </w:rPr>
        <w:t>Za sběrnou nádobu se nepovažují veřejné odpadkové koše, které jsou umístěny na veřejných prostranstvích v obci, sloužící pro odkládání drobného směsného komunálního</w:t>
      </w:r>
      <w:r w:rsidR="00C802E0">
        <w:rPr>
          <w:rFonts w:ascii="Times New Roman" w:hAnsi="Times New Roman"/>
        </w:rPr>
        <w:t xml:space="preserve"> </w:t>
      </w:r>
      <w:r w:rsidRPr="00A876A7">
        <w:rPr>
          <w:rFonts w:ascii="Times New Roman" w:hAnsi="Times New Roman"/>
        </w:rPr>
        <w:t xml:space="preserve">odpadu. </w:t>
      </w:r>
    </w:p>
    <w:p w:rsidR="004930F7" w:rsidRDefault="004930F7" w:rsidP="00C802E0">
      <w:pPr>
        <w:pStyle w:val="Odstavecseseznamem"/>
        <w:numPr>
          <w:ilvl w:val="3"/>
          <w:numId w:val="42"/>
        </w:numPr>
        <w:tabs>
          <w:tab w:val="left" w:pos="1185"/>
        </w:tabs>
        <w:spacing w:after="0"/>
        <w:ind w:left="851"/>
        <w:jc w:val="both"/>
      </w:pPr>
      <w:r w:rsidRPr="00FB2F3A">
        <w:rPr>
          <w:rFonts w:ascii="Times New Roman" w:hAnsi="Times New Roman"/>
        </w:rPr>
        <w:t>Do sběrných nádob na směsný (zbytkový) odpad není dovoleno odkládat např. horký popel, uhynulá zvířata</w:t>
      </w:r>
      <w:r w:rsidRPr="00A876A7">
        <w:rPr>
          <w:rStyle w:val="Znakapoznpodarou"/>
          <w:rFonts w:ascii="Times New Roman" w:hAnsi="Times New Roman"/>
        </w:rPr>
        <w:footnoteReference w:id="1"/>
      </w:r>
      <w:r w:rsidRPr="00FB2F3A">
        <w:rPr>
          <w:rFonts w:ascii="Times New Roman" w:hAnsi="Times New Roman"/>
        </w:rPr>
        <w:t xml:space="preserve">. </w:t>
      </w:r>
      <w:r>
        <w:tab/>
      </w:r>
    </w:p>
    <w:p w:rsidR="00580D00" w:rsidRPr="008378B5" w:rsidRDefault="00BA2749" w:rsidP="00580D00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10</w:t>
      </w:r>
    </w:p>
    <w:p w:rsidR="00580D00" w:rsidRPr="008378B5" w:rsidRDefault="00580D00" w:rsidP="00580D00">
      <w:pPr>
        <w:pStyle w:val="Nadpis3"/>
        <w:spacing w:before="40"/>
        <w:jc w:val="center"/>
        <w:rPr>
          <w:rFonts w:ascii="Times New Roman" w:hAnsi="Times New Roman"/>
          <w:sz w:val="24"/>
          <w:szCs w:val="24"/>
        </w:rPr>
      </w:pPr>
      <w:r w:rsidRPr="008378B5">
        <w:rPr>
          <w:rFonts w:ascii="Times New Roman" w:hAnsi="Times New Roman"/>
          <w:sz w:val="24"/>
          <w:szCs w:val="24"/>
        </w:rPr>
        <w:t xml:space="preserve">Nakládání se </w:t>
      </w:r>
      <w:r>
        <w:rPr>
          <w:rFonts w:ascii="Times New Roman" w:hAnsi="Times New Roman"/>
          <w:sz w:val="24"/>
          <w:szCs w:val="24"/>
        </w:rPr>
        <w:t>stavebním odpadem</w:t>
      </w:r>
    </w:p>
    <w:p w:rsidR="00580D00" w:rsidRPr="00A876A7" w:rsidRDefault="00580D00" w:rsidP="00580D00">
      <w:pPr>
        <w:pStyle w:val="Odstavecseseznamem"/>
        <w:numPr>
          <w:ilvl w:val="3"/>
          <w:numId w:val="45"/>
        </w:numPr>
        <w:spacing w:after="0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Obec nezajišťuje místo ani nádoby na ukládání stavebního odpadu.</w:t>
      </w:r>
    </w:p>
    <w:p w:rsidR="00580D00" w:rsidRDefault="00580D00" w:rsidP="00580D00">
      <w:pPr>
        <w:pStyle w:val="Odstavecseseznamem"/>
        <w:numPr>
          <w:ilvl w:val="3"/>
          <w:numId w:val="45"/>
        </w:numPr>
        <w:spacing w:after="0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Fyzické osoby jsou povinny stavební odpad použít, předat či odstranit pouze zákonem stanoveným způsobem. </w:t>
      </w:r>
    </w:p>
    <w:p w:rsidR="004930F7" w:rsidRPr="0050500A" w:rsidRDefault="004930F7" w:rsidP="00C802E0">
      <w:pPr>
        <w:spacing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Čl. 1</w:t>
      </w:r>
      <w:r w:rsidR="00BA2749">
        <w:rPr>
          <w:rFonts w:ascii="Times New Roman" w:eastAsia="Times New Roman" w:hAnsi="Times New Roman"/>
          <w:b/>
          <w:sz w:val="24"/>
          <w:szCs w:val="24"/>
          <w:lang w:eastAsia="cs-CZ"/>
        </w:rPr>
        <w:t>1</w:t>
      </w:r>
    </w:p>
    <w:p w:rsidR="004930F7" w:rsidRPr="0050500A" w:rsidRDefault="004930F7" w:rsidP="0083113C">
      <w:pPr>
        <w:spacing w:after="120" w:line="240" w:lineRule="atLeast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 w:rsidRPr="0050500A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Odpady z podnikatelské činnosti</w:t>
      </w:r>
    </w:p>
    <w:p w:rsidR="004930F7" w:rsidRPr="00A876A7" w:rsidRDefault="004930F7" w:rsidP="0083113C">
      <w:pPr>
        <w:spacing w:after="120" w:line="240" w:lineRule="atLeast"/>
        <w:jc w:val="both"/>
        <w:rPr>
          <w:rFonts w:ascii="Times New Roman" w:eastAsia="Times New Roman" w:hAnsi="Times New Roman"/>
          <w:lang w:eastAsia="cs-CZ"/>
        </w:rPr>
      </w:pPr>
      <w:r w:rsidRPr="00A876A7">
        <w:rPr>
          <w:rFonts w:ascii="Times New Roman" w:eastAsia="Times New Roman" w:hAnsi="Times New Roman"/>
          <w:lang w:eastAsia="cs-CZ"/>
        </w:rPr>
        <w:t xml:space="preserve">Původci, kteří produkují odpad zařazený podle Katalogu odpadů jako odpad podobný komunálnímu z činnosti právnických osob a fyzických osob oprávněných k podnikání, mohou na základě písemné smlouvy s obcí využít systému </w:t>
      </w:r>
      <w:r w:rsidR="00C802E0" w:rsidRPr="00A876A7">
        <w:rPr>
          <w:rFonts w:ascii="Times New Roman" w:eastAsia="Times New Roman" w:hAnsi="Times New Roman"/>
          <w:lang w:eastAsia="cs-CZ"/>
        </w:rPr>
        <w:t>stanovenému</w:t>
      </w:r>
      <w:r w:rsidRPr="00A876A7">
        <w:rPr>
          <w:rFonts w:ascii="Times New Roman" w:eastAsia="Times New Roman" w:hAnsi="Times New Roman"/>
          <w:lang w:eastAsia="cs-CZ"/>
        </w:rPr>
        <w:t xml:space="preserve"> v této vyhlášce.</w:t>
      </w:r>
    </w:p>
    <w:p w:rsidR="00C802E0" w:rsidRDefault="00C802E0" w:rsidP="00C802E0">
      <w:pPr>
        <w:pStyle w:val="Nadpis3"/>
        <w:spacing w:before="120" w:after="200"/>
        <w:jc w:val="center"/>
        <w:rPr>
          <w:rFonts w:ascii="Times New Roman" w:hAnsi="Times New Roman"/>
          <w:sz w:val="24"/>
          <w:szCs w:val="24"/>
        </w:rPr>
      </w:pPr>
    </w:p>
    <w:p w:rsidR="004930F7" w:rsidRPr="009B154E" w:rsidRDefault="004930F7" w:rsidP="00C802E0">
      <w:pPr>
        <w:pStyle w:val="Nadpis3"/>
        <w:spacing w:before="120" w:after="200"/>
        <w:jc w:val="center"/>
        <w:rPr>
          <w:rFonts w:ascii="Times New Roman" w:hAnsi="Times New Roman"/>
          <w:sz w:val="24"/>
          <w:szCs w:val="24"/>
        </w:rPr>
      </w:pPr>
      <w:r w:rsidRPr="009B154E">
        <w:rPr>
          <w:rFonts w:ascii="Times New Roman" w:hAnsi="Times New Roman"/>
          <w:sz w:val="24"/>
          <w:szCs w:val="24"/>
        </w:rPr>
        <w:t>Čl. 1</w:t>
      </w:r>
      <w:r w:rsidR="00BA2749">
        <w:rPr>
          <w:rFonts w:ascii="Times New Roman" w:hAnsi="Times New Roman"/>
          <w:sz w:val="24"/>
          <w:szCs w:val="24"/>
        </w:rPr>
        <w:t>2</w:t>
      </w:r>
    </w:p>
    <w:p w:rsidR="004930F7" w:rsidRPr="009B154E" w:rsidRDefault="004930F7" w:rsidP="00C802E0">
      <w:pPr>
        <w:pStyle w:val="Nadpis3"/>
        <w:spacing w:before="120" w:after="0"/>
        <w:jc w:val="center"/>
        <w:rPr>
          <w:rFonts w:ascii="Times New Roman" w:hAnsi="Times New Roman"/>
          <w:sz w:val="24"/>
          <w:szCs w:val="24"/>
        </w:rPr>
      </w:pPr>
      <w:r w:rsidRPr="009B154E">
        <w:rPr>
          <w:rFonts w:ascii="Times New Roman" w:hAnsi="Times New Roman"/>
          <w:sz w:val="24"/>
          <w:szCs w:val="24"/>
        </w:rPr>
        <w:t>Povinnosti při nakládání s komunálním odpadem</w:t>
      </w:r>
    </w:p>
    <w:p w:rsidR="004930F7" w:rsidRPr="00AE1B4A" w:rsidRDefault="004930F7" w:rsidP="00C802E0">
      <w:pPr>
        <w:pStyle w:val="Odstavecseseznamem"/>
        <w:numPr>
          <w:ilvl w:val="6"/>
          <w:numId w:val="45"/>
        </w:numPr>
        <w:spacing w:before="120" w:after="0" w:line="240" w:lineRule="atLeast"/>
        <w:ind w:left="851"/>
        <w:rPr>
          <w:rFonts w:ascii="Times New Roman" w:eastAsia="Times New Roman" w:hAnsi="Times New Roman"/>
          <w:sz w:val="24"/>
          <w:szCs w:val="24"/>
          <w:lang w:eastAsia="cs-CZ"/>
        </w:rPr>
      </w:pPr>
      <w:r w:rsidRPr="00AE1B4A">
        <w:rPr>
          <w:rFonts w:ascii="Times New Roman" w:eastAsia="Times New Roman" w:hAnsi="Times New Roman"/>
          <w:b/>
          <w:sz w:val="24"/>
          <w:szCs w:val="24"/>
          <w:lang w:eastAsia="cs-CZ"/>
        </w:rPr>
        <w:t>Fyzické osoby jsou povinny:</w:t>
      </w:r>
    </w:p>
    <w:p w:rsidR="00AE1B4A" w:rsidRPr="00A876A7" w:rsidRDefault="004930F7" w:rsidP="00C802E0">
      <w:pPr>
        <w:pStyle w:val="Odstavecseseznamem"/>
        <w:numPr>
          <w:ilvl w:val="0"/>
          <w:numId w:val="34"/>
        </w:numPr>
        <w:spacing w:after="0" w:line="240" w:lineRule="auto"/>
        <w:ind w:left="1134"/>
        <w:rPr>
          <w:rFonts w:ascii="Times New Roman" w:eastAsia="Times New Roman" w:hAnsi="Times New Roman"/>
          <w:lang w:eastAsia="cs-CZ"/>
        </w:rPr>
      </w:pPr>
      <w:r w:rsidRPr="00A876A7">
        <w:rPr>
          <w:rFonts w:ascii="Times New Roman" w:eastAsia="Times New Roman" w:hAnsi="Times New Roman"/>
          <w:lang w:eastAsia="cs-CZ"/>
        </w:rPr>
        <w:t>odpad třídit dle "obcí" stanoveného systému na jednotlivé složky,</w:t>
      </w:r>
    </w:p>
    <w:p w:rsidR="00AE1B4A" w:rsidRPr="00A876A7" w:rsidRDefault="004930F7" w:rsidP="00C802E0">
      <w:pPr>
        <w:pStyle w:val="Odstavecseseznamem"/>
        <w:numPr>
          <w:ilvl w:val="0"/>
          <w:numId w:val="34"/>
        </w:numPr>
        <w:spacing w:after="0" w:line="240" w:lineRule="auto"/>
        <w:ind w:left="1134"/>
        <w:rPr>
          <w:rFonts w:ascii="Times New Roman" w:eastAsia="Times New Roman" w:hAnsi="Times New Roman"/>
          <w:lang w:eastAsia="cs-CZ"/>
        </w:rPr>
      </w:pPr>
      <w:r w:rsidRPr="00A876A7">
        <w:rPr>
          <w:rFonts w:ascii="Times New Roman" w:eastAsia="Times New Roman" w:hAnsi="Times New Roman"/>
          <w:lang w:eastAsia="cs-CZ"/>
        </w:rPr>
        <w:t>využitelné složky odpadu odkládat do označených sběrných nádob,</w:t>
      </w:r>
    </w:p>
    <w:p w:rsidR="00A876A7" w:rsidRPr="00FB2F3A" w:rsidRDefault="004930F7" w:rsidP="00C802E0">
      <w:pPr>
        <w:pStyle w:val="Odstavecseseznamem"/>
        <w:numPr>
          <w:ilvl w:val="0"/>
          <w:numId w:val="34"/>
        </w:numPr>
        <w:spacing w:after="0" w:line="240" w:lineRule="auto"/>
        <w:ind w:left="1134"/>
        <w:rPr>
          <w:rFonts w:ascii="Times New Roman" w:eastAsia="Times New Roman" w:hAnsi="Times New Roman"/>
          <w:lang w:eastAsia="cs-CZ"/>
        </w:rPr>
      </w:pPr>
      <w:r w:rsidRPr="00A876A7">
        <w:rPr>
          <w:rFonts w:ascii="Times New Roman" w:eastAsia="Times New Roman" w:hAnsi="Times New Roman"/>
          <w:lang w:eastAsia="cs-CZ"/>
        </w:rPr>
        <w:t>objemné odpady odkládat do kontejnerů určených obcí</w:t>
      </w:r>
      <w:r w:rsidR="00A876A7">
        <w:rPr>
          <w:rFonts w:ascii="Times New Roman" w:eastAsia="Times New Roman" w:hAnsi="Times New Roman"/>
          <w:lang w:eastAsia="cs-CZ"/>
        </w:rPr>
        <w:t>,</w:t>
      </w:r>
    </w:p>
    <w:p w:rsidR="00AE1B4A" w:rsidRPr="00A876A7" w:rsidRDefault="004930F7" w:rsidP="00C802E0">
      <w:pPr>
        <w:pStyle w:val="Odstavecseseznamem"/>
        <w:numPr>
          <w:ilvl w:val="0"/>
          <w:numId w:val="34"/>
        </w:numPr>
        <w:spacing w:after="0" w:line="240" w:lineRule="auto"/>
        <w:ind w:left="1134"/>
        <w:rPr>
          <w:rFonts w:ascii="Times New Roman" w:eastAsia="Times New Roman" w:hAnsi="Times New Roman"/>
          <w:lang w:eastAsia="cs-CZ"/>
        </w:rPr>
      </w:pPr>
      <w:r w:rsidRPr="00A876A7">
        <w:rPr>
          <w:rFonts w:ascii="Times New Roman" w:eastAsia="Times New Roman" w:hAnsi="Times New Roman"/>
          <w:lang w:eastAsia="cs-CZ"/>
        </w:rPr>
        <w:lastRenderedPageBreak/>
        <w:t>směsný odpad odkl</w:t>
      </w:r>
      <w:r w:rsidR="00A876A7">
        <w:rPr>
          <w:rFonts w:ascii="Times New Roman" w:eastAsia="Times New Roman" w:hAnsi="Times New Roman"/>
          <w:lang w:eastAsia="cs-CZ"/>
        </w:rPr>
        <w:t>ádat do určených sběrných nádob,</w:t>
      </w:r>
    </w:p>
    <w:p w:rsidR="00AE1B4A" w:rsidRPr="00A876A7" w:rsidRDefault="004930F7" w:rsidP="00C802E0">
      <w:pPr>
        <w:pStyle w:val="Odstavecseseznamem"/>
        <w:numPr>
          <w:ilvl w:val="0"/>
          <w:numId w:val="34"/>
        </w:numPr>
        <w:spacing w:after="0" w:line="240" w:lineRule="auto"/>
        <w:ind w:left="1134"/>
        <w:rPr>
          <w:rFonts w:ascii="Times New Roman" w:eastAsia="Times New Roman" w:hAnsi="Times New Roman"/>
          <w:lang w:eastAsia="cs-CZ"/>
        </w:rPr>
      </w:pPr>
      <w:r w:rsidRPr="00A876A7">
        <w:rPr>
          <w:rFonts w:ascii="Times New Roman" w:eastAsia="Times New Roman" w:hAnsi="Times New Roman"/>
          <w:lang w:eastAsia="cs-CZ"/>
        </w:rPr>
        <w:t xml:space="preserve">naplňovat sběrné nádoby tak, aby je bylo možno řádně uzavřít a aby při manipulaci s nimi z </w:t>
      </w:r>
      <w:r w:rsidR="00A876A7">
        <w:rPr>
          <w:rFonts w:ascii="Times New Roman" w:eastAsia="Times New Roman" w:hAnsi="Times New Roman"/>
          <w:lang w:eastAsia="cs-CZ"/>
        </w:rPr>
        <w:t>nich odpad nevypadával,</w:t>
      </w:r>
    </w:p>
    <w:p w:rsidR="004930F7" w:rsidRPr="00A876A7" w:rsidRDefault="004930F7" w:rsidP="00C802E0">
      <w:pPr>
        <w:pStyle w:val="Odstavecseseznamem"/>
        <w:numPr>
          <w:ilvl w:val="0"/>
          <w:numId w:val="34"/>
        </w:numPr>
        <w:spacing w:after="0" w:line="240" w:lineRule="auto"/>
        <w:ind w:left="1134"/>
        <w:rPr>
          <w:rFonts w:ascii="Times New Roman" w:eastAsia="Times New Roman" w:hAnsi="Times New Roman"/>
          <w:lang w:eastAsia="cs-CZ"/>
        </w:rPr>
      </w:pPr>
      <w:r w:rsidRPr="00A876A7">
        <w:rPr>
          <w:rFonts w:ascii="Times New Roman" w:eastAsia="Times New Roman" w:hAnsi="Times New Roman"/>
          <w:lang w:eastAsia="cs-CZ"/>
        </w:rPr>
        <w:t>sběrné nádoby umísťovat na přechodném stanovišti v den svozu odpadů tak, aby k nim měla přístup svozová společnost provádějící svoz odpadů.</w:t>
      </w:r>
    </w:p>
    <w:p w:rsidR="00AE1B4A" w:rsidRPr="00A45808" w:rsidRDefault="004930F7" w:rsidP="00C802E0">
      <w:pPr>
        <w:pStyle w:val="Odstavecseseznamem"/>
        <w:numPr>
          <w:ilvl w:val="6"/>
          <w:numId w:val="45"/>
        </w:numPr>
        <w:spacing w:before="100" w:beforeAutospacing="1" w:after="100" w:afterAutospacing="1" w:line="240" w:lineRule="auto"/>
        <w:ind w:left="851"/>
        <w:rPr>
          <w:rFonts w:ascii="Times New Roman" w:eastAsia="Times New Roman" w:hAnsi="Times New Roman"/>
          <w:sz w:val="24"/>
          <w:szCs w:val="24"/>
          <w:lang w:eastAsia="cs-CZ"/>
        </w:rPr>
      </w:pPr>
      <w:r w:rsidRPr="00AE1B4A">
        <w:rPr>
          <w:rFonts w:ascii="Times New Roman" w:eastAsia="Times New Roman" w:hAnsi="Times New Roman"/>
          <w:b/>
          <w:sz w:val="24"/>
          <w:szCs w:val="24"/>
          <w:lang w:eastAsia="cs-CZ"/>
        </w:rPr>
        <w:t>Fyzickým osobám</w:t>
      </w:r>
      <w:r w:rsidR="00C802E0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  <w:r w:rsidRPr="00AE1B4A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se zakazuje:</w:t>
      </w:r>
    </w:p>
    <w:p w:rsidR="00AE1B4A" w:rsidRDefault="004930F7" w:rsidP="00C802E0">
      <w:pPr>
        <w:pStyle w:val="Odstavecseseznamem"/>
        <w:numPr>
          <w:ilvl w:val="0"/>
          <w:numId w:val="36"/>
        </w:numPr>
        <w:spacing w:after="0" w:line="240" w:lineRule="auto"/>
        <w:ind w:left="1134"/>
        <w:rPr>
          <w:rFonts w:ascii="Times New Roman" w:eastAsia="Times New Roman" w:hAnsi="Times New Roman"/>
          <w:lang w:eastAsia="cs-CZ"/>
        </w:rPr>
      </w:pPr>
      <w:r w:rsidRPr="00A876A7">
        <w:rPr>
          <w:rFonts w:ascii="Times New Roman" w:eastAsia="Times New Roman" w:hAnsi="Times New Roman"/>
          <w:lang w:eastAsia="cs-CZ"/>
        </w:rPr>
        <w:t>odkládat směsný komunální odpad do sběrných nádob na separovaný odpad,</w:t>
      </w:r>
    </w:p>
    <w:p w:rsidR="007618AF" w:rsidRPr="00A876A7" w:rsidRDefault="007618AF" w:rsidP="00C802E0">
      <w:pPr>
        <w:pStyle w:val="Odstavecseseznamem"/>
        <w:numPr>
          <w:ilvl w:val="0"/>
          <w:numId w:val="36"/>
        </w:numPr>
        <w:spacing w:after="0" w:line="240" w:lineRule="auto"/>
        <w:ind w:left="1134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lang w:eastAsia="cs-CZ"/>
        </w:rPr>
        <w:t>odkládat odpad mimo místa k tomu určená touto vyhláškou.</w:t>
      </w:r>
    </w:p>
    <w:p w:rsidR="004930F7" w:rsidRPr="00A876A7" w:rsidRDefault="00A876A7" w:rsidP="0083113C">
      <w:pPr>
        <w:tabs>
          <w:tab w:val="left" w:pos="1065"/>
        </w:tabs>
        <w:rPr>
          <w:rFonts w:ascii="Times New Roman" w:hAnsi="Times New Roman"/>
        </w:rPr>
      </w:pPr>
      <w:r>
        <w:tab/>
      </w:r>
      <w:r w:rsidR="004930F7" w:rsidRPr="00A876A7">
        <w:rPr>
          <w:rFonts w:ascii="Times New Roman" w:hAnsi="Times New Roman"/>
        </w:rPr>
        <w:tab/>
      </w:r>
    </w:p>
    <w:p w:rsidR="004930F7" w:rsidRPr="002D3074" w:rsidRDefault="004930F7" w:rsidP="004930F7">
      <w:pPr>
        <w:pStyle w:val="Nadpis3"/>
        <w:tabs>
          <w:tab w:val="left" w:pos="3825"/>
          <w:tab w:val="center" w:pos="4536"/>
        </w:tabs>
        <w:spacing w:before="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3074">
        <w:rPr>
          <w:rFonts w:ascii="Times New Roman" w:hAnsi="Times New Roman"/>
          <w:sz w:val="28"/>
          <w:szCs w:val="28"/>
        </w:rPr>
        <w:t>Část třetí</w:t>
      </w:r>
    </w:p>
    <w:p w:rsidR="004930F7" w:rsidRPr="002D3074" w:rsidRDefault="004930F7" w:rsidP="004930F7">
      <w:pPr>
        <w:pStyle w:val="Nadpis3"/>
        <w:spacing w:before="40"/>
        <w:jc w:val="center"/>
        <w:rPr>
          <w:rFonts w:ascii="Times New Roman" w:hAnsi="Times New Roman"/>
          <w:sz w:val="28"/>
          <w:szCs w:val="28"/>
        </w:rPr>
      </w:pPr>
      <w:r w:rsidRPr="002D3074">
        <w:rPr>
          <w:rFonts w:ascii="Times New Roman" w:hAnsi="Times New Roman"/>
          <w:sz w:val="28"/>
          <w:szCs w:val="28"/>
        </w:rPr>
        <w:t>Závěrečná ustanovení</w:t>
      </w:r>
    </w:p>
    <w:p w:rsidR="00C802E0" w:rsidRDefault="00C802E0" w:rsidP="0083113C">
      <w:pPr>
        <w:pStyle w:val="Nadpis3"/>
        <w:spacing w:before="0" w:after="120"/>
        <w:jc w:val="center"/>
        <w:rPr>
          <w:rFonts w:ascii="Times New Roman" w:hAnsi="Times New Roman"/>
          <w:sz w:val="24"/>
          <w:szCs w:val="24"/>
        </w:rPr>
      </w:pPr>
    </w:p>
    <w:p w:rsidR="004930F7" w:rsidRPr="009B154E" w:rsidRDefault="0083113C" w:rsidP="0083113C">
      <w:pPr>
        <w:pStyle w:val="Nadpis3"/>
        <w:spacing w:before="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14</w:t>
      </w:r>
    </w:p>
    <w:p w:rsidR="004930F7" w:rsidRPr="009B154E" w:rsidRDefault="004930F7" w:rsidP="0083113C">
      <w:pPr>
        <w:pStyle w:val="Nadpis3"/>
        <w:spacing w:before="0" w:after="120"/>
        <w:jc w:val="center"/>
        <w:rPr>
          <w:rFonts w:ascii="Times New Roman" w:hAnsi="Times New Roman"/>
          <w:sz w:val="24"/>
          <w:szCs w:val="24"/>
        </w:rPr>
      </w:pPr>
      <w:r w:rsidRPr="009B154E">
        <w:rPr>
          <w:rFonts w:ascii="Times New Roman" w:hAnsi="Times New Roman"/>
          <w:sz w:val="24"/>
          <w:szCs w:val="24"/>
        </w:rPr>
        <w:t>Kontrolní činnost a sankce</w:t>
      </w:r>
    </w:p>
    <w:p w:rsidR="004930F7" w:rsidRPr="009B154E" w:rsidRDefault="004930F7" w:rsidP="00A876A7">
      <w:pPr>
        <w:pStyle w:val="Stylslovn"/>
        <w:numPr>
          <w:ilvl w:val="0"/>
          <w:numId w:val="0"/>
        </w:numPr>
      </w:pPr>
      <w:r w:rsidRPr="009B154E">
        <w:t xml:space="preserve">Kontrolu plnění povinností vyplývajících z této vyhlášky, provádějí pověření </w:t>
      </w:r>
      <w:r w:rsidR="00A876A7">
        <w:t xml:space="preserve">pracovníci obce. </w:t>
      </w:r>
      <w:r w:rsidRPr="009B154E">
        <w:t>Za porušení povinností vyplývajících z této vyhlášky lze uložit sankce podle zvláštních předpisů</w:t>
      </w:r>
      <w:r w:rsidRPr="009B154E">
        <w:rPr>
          <w:rStyle w:val="Znakapoznpodarou"/>
        </w:rPr>
        <w:footnoteReference w:id="2"/>
      </w:r>
      <w:r w:rsidRPr="009B154E">
        <w:t>.</w:t>
      </w:r>
    </w:p>
    <w:p w:rsidR="004930F7" w:rsidRDefault="004930F7" w:rsidP="004930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:rsidR="004930F7" w:rsidRDefault="004930F7" w:rsidP="0083113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281B83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 xml:space="preserve">Čl. </w:t>
      </w:r>
      <w:r w:rsidR="0083113C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>15</w:t>
      </w:r>
    </w:p>
    <w:p w:rsidR="004930F7" w:rsidRDefault="004930F7" w:rsidP="0083113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281B83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>Účinnost</w:t>
      </w:r>
    </w:p>
    <w:p w:rsidR="004930F7" w:rsidRDefault="004930F7" w:rsidP="00A45808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A45808">
        <w:rPr>
          <w:rFonts w:ascii="Times New Roman" w:hAnsi="Times New Roman"/>
          <w:color w:val="000000"/>
          <w:sz w:val="24"/>
          <w:szCs w:val="24"/>
          <w:lang w:eastAsia="cs-CZ"/>
        </w:rPr>
        <w:t xml:space="preserve">Tato obecně závazná vyhláška nabývá účinnosti dne </w:t>
      </w:r>
      <w:r w:rsidR="0085039B">
        <w:rPr>
          <w:rFonts w:ascii="Times New Roman" w:hAnsi="Times New Roman"/>
          <w:color w:val="000000"/>
          <w:sz w:val="24"/>
          <w:szCs w:val="24"/>
          <w:lang w:eastAsia="cs-CZ"/>
        </w:rPr>
        <w:t>10.10.2016</w:t>
      </w:r>
      <w:r w:rsidRPr="00A45808">
        <w:rPr>
          <w:rFonts w:ascii="Times New Roman" w:hAnsi="Times New Roman"/>
          <w:color w:val="000000"/>
          <w:sz w:val="24"/>
          <w:szCs w:val="24"/>
          <w:lang w:eastAsia="cs-CZ"/>
        </w:rPr>
        <w:t>.</w:t>
      </w:r>
    </w:p>
    <w:p w:rsidR="00A45808" w:rsidRPr="00A45808" w:rsidRDefault="00A45808" w:rsidP="00A45808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 xml:space="preserve">Nabytím účinnosti této vyhlášky se ruší Obecně závazná vyhláška obce Chrást č. 1/2015 ze dne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cs-CZ"/>
        </w:rPr>
        <w:t>26.11.2015</w:t>
      </w:r>
      <w:proofErr w:type="gramEnd"/>
    </w:p>
    <w:p w:rsidR="004930F7" w:rsidRDefault="004930F7" w:rsidP="004930F7">
      <w:pPr>
        <w:rPr>
          <w:rFonts w:ascii="Times New Roman" w:hAnsi="Times New Roman"/>
          <w:b/>
          <w:sz w:val="24"/>
          <w:szCs w:val="24"/>
        </w:rPr>
      </w:pPr>
    </w:p>
    <w:p w:rsidR="004930F7" w:rsidRPr="00281B83" w:rsidRDefault="004930F7" w:rsidP="004930F7">
      <w:pPr>
        <w:rPr>
          <w:rFonts w:ascii="Times New Roman" w:hAnsi="Times New Roman"/>
          <w:sz w:val="24"/>
          <w:szCs w:val="24"/>
        </w:rPr>
      </w:pPr>
      <w:r w:rsidRPr="00281B83">
        <w:rPr>
          <w:rFonts w:ascii="Times New Roman" w:hAnsi="Times New Roman"/>
          <w:sz w:val="24"/>
          <w:szCs w:val="24"/>
        </w:rPr>
        <w:t>…………………………………….</w:t>
      </w:r>
      <w:r>
        <w:rPr>
          <w:rFonts w:ascii="Times New Roman" w:hAnsi="Times New Roman"/>
          <w:sz w:val="24"/>
          <w:szCs w:val="24"/>
        </w:rPr>
        <w:t xml:space="preserve">                                   ……………………………………</w:t>
      </w:r>
    </w:p>
    <w:p w:rsidR="004930F7" w:rsidRDefault="004930F7" w:rsidP="004930F7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281B83">
        <w:rPr>
          <w:rFonts w:ascii="Times New Roman" w:hAnsi="Times New Roman"/>
          <w:sz w:val="24"/>
          <w:szCs w:val="24"/>
        </w:rPr>
        <w:t xml:space="preserve">        místostarosta </w:t>
      </w:r>
      <w:proofErr w:type="gramStart"/>
      <w:r w:rsidRPr="00281B83">
        <w:rPr>
          <w:rFonts w:ascii="Times New Roman" w:hAnsi="Times New Roman"/>
          <w:sz w:val="24"/>
          <w:szCs w:val="24"/>
        </w:rPr>
        <w:t>obce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starosta</w:t>
      </w:r>
      <w:proofErr w:type="gramEnd"/>
      <w:r>
        <w:rPr>
          <w:rFonts w:ascii="Times New Roman" w:hAnsi="Times New Roman"/>
          <w:sz w:val="24"/>
          <w:szCs w:val="24"/>
        </w:rPr>
        <w:t xml:space="preserve"> obce</w:t>
      </w:r>
    </w:p>
    <w:p w:rsidR="004930F7" w:rsidRDefault="004930F7" w:rsidP="004930F7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4930F7" w:rsidRDefault="004930F7" w:rsidP="004930F7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4930F7" w:rsidRDefault="004930F7" w:rsidP="004930F7">
      <w:pPr>
        <w:tabs>
          <w:tab w:val="righ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Vyvěšeno na úřední </w:t>
      </w:r>
      <w:proofErr w:type="gramStart"/>
      <w:r>
        <w:rPr>
          <w:rFonts w:ascii="Times New Roman" w:hAnsi="Times New Roman"/>
          <w:sz w:val="24"/>
          <w:szCs w:val="24"/>
        </w:rPr>
        <w:t>desce :</w:t>
      </w:r>
      <w:r w:rsidR="0085039B">
        <w:rPr>
          <w:rFonts w:ascii="Times New Roman" w:hAnsi="Times New Roman"/>
          <w:sz w:val="24"/>
          <w:szCs w:val="24"/>
        </w:rPr>
        <w:t xml:space="preserve">  19.9.2016</w:t>
      </w:r>
      <w:proofErr w:type="gramEnd"/>
    </w:p>
    <w:p w:rsidR="004930F7" w:rsidRDefault="004930F7" w:rsidP="004930F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Sejmuto z úřední desky :</w:t>
      </w:r>
      <w:r w:rsidR="0085039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5039B">
        <w:rPr>
          <w:rFonts w:ascii="Times New Roman" w:hAnsi="Times New Roman"/>
          <w:sz w:val="24"/>
          <w:szCs w:val="24"/>
        </w:rPr>
        <w:t>7.10.2016</w:t>
      </w:r>
      <w:proofErr w:type="gramEnd"/>
    </w:p>
    <w:p w:rsidR="00C802E0" w:rsidRDefault="00C802E0" w:rsidP="00E34531">
      <w:pPr>
        <w:jc w:val="right"/>
        <w:rPr>
          <w:rFonts w:ascii="Times New Roman" w:hAnsi="Times New Roman"/>
          <w:b/>
        </w:rPr>
      </w:pPr>
      <w:bookmarkStart w:id="0" w:name="_GoBack"/>
      <w:bookmarkEnd w:id="0"/>
    </w:p>
    <w:p w:rsidR="00C802E0" w:rsidRDefault="00C802E0" w:rsidP="00E34531">
      <w:pPr>
        <w:jc w:val="right"/>
        <w:rPr>
          <w:rFonts w:ascii="Times New Roman" w:hAnsi="Times New Roman"/>
          <w:b/>
        </w:rPr>
      </w:pPr>
    </w:p>
    <w:p w:rsidR="00C802E0" w:rsidRDefault="00C802E0" w:rsidP="00E34531">
      <w:pPr>
        <w:jc w:val="right"/>
        <w:rPr>
          <w:rFonts w:ascii="Times New Roman" w:hAnsi="Times New Roman"/>
          <w:b/>
        </w:rPr>
      </w:pPr>
    </w:p>
    <w:p w:rsidR="00C802E0" w:rsidRDefault="00C802E0" w:rsidP="00E34531">
      <w:pPr>
        <w:jc w:val="right"/>
        <w:rPr>
          <w:rFonts w:ascii="Times New Roman" w:hAnsi="Times New Roman"/>
          <w:b/>
        </w:rPr>
      </w:pPr>
    </w:p>
    <w:p w:rsidR="00C802E0" w:rsidRDefault="00C802E0" w:rsidP="00E34531">
      <w:pPr>
        <w:jc w:val="right"/>
        <w:rPr>
          <w:rFonts w:ascii="Times New Roman" w:hAnsi="Times New Roman"/>
          <w:b/>
        </w:rPr>
      </w:pPr>
    </w:p>
    <w:p w:rsidR="00C802E0" w:rsidRDefault="00C802E0" w:rsidP="00E34531">
      <w:pPr>
        <w:jc w:val="right"/>
        <w:rPr>
          <w:rFonts w:ascii="Times New Roman" w:hAnsi="Times New Roman"/>
          <w:b/>
        </w:rPr>
      </w:pPr>
    </w:p>
    <w:p w:rsidR="00E34531" w:rsidRPr="00E34531" w:rsidRDefault="00C802E0" w:rsidP="00E34531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p</w:t>
      </w:r>
      <w:r w:rsidR="00FB2F3A">
        <w:rPr>
          <w:rFonts w:ascii="Times New Roman" w:hAnsi="Times New Roman"/>
          <w:b/>
        </w:rPr>
        <w:t>ř</w:t>
      </w:r>
      <w:r w:rsidR="00E34531" w:rsidRPr="00E34531">
        <w:rPr>
          <w:rFonts w:ascii="Times New Roman" w:hAnsi="Times New Roman"/>
          <w:b/>
        </w:rPr>
        <w:t>íloha č. 1</w:t>
      </w:r>
    </w:p>
    <w:p w:rsidR="00E34531" w:rsidRDefault="00E34531" w:rsidP="00E34531">
      <w:pPr>
        <w:jc w:val="center"/>
        <w:rPr>
          <w:rFonts w:ascii="Times New Roman" w:hAnsi="Times New Roman"/>
          <w:b/>
        </w:rPr>
      </w:pPr>
      <w:r w:rsidRPr="00E34531">
        <w:rPr>
          <w:rFonts w:ascii="Times New Roman" w:hAnsi="Times New Roman"/>
          <w:b/>
        </w:rPr>
        <w:t>Umístění sběrných stanovišť</w:t>
      </w:r>
    </w:p>
    <w:p w:rsidR="00E34531" w:rsidRDefault="00713431" w:rsidP="00E3453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cs-CZ"/>
        </w:rPr>
        <w:drawing>
          <wp:inline distT="0" distB="0" distL="0" distR="0">
            <wp:extent cx="5760720" cy="660802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31" w:rsidRDefault="00713431" w:rsidP="0071343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stanoviště 1 – </w:t>
      </w:r>
      <w:r>
        <w:rPr>
          <w:rFonts w:ascii="Times New Roman" w:hAnsi="Times New Roman"/>
        </w:rPr>
        <w:t>objemný odpad, kovy</w:t>
      </w:r>
    </w:p>
    <w:p w:rsidR="00713431" w:rsidRPr="00713431" w:rsidRDefault="00713431" w:rsidP="0071343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stanoviště 2</w:t>
      </w:r>
      <w:r>
        <w:rPr>
          <w:rFonts w:ascii="Times New Roman" w:hAnsi="Times New Roman"/>
        </w:rPr>
        <w:t xml:space="preserve"> – sklo, papír, plasty</w:t>
      </w:r>
    </w:p>
    <w:p w:rsidR="00713431" w:rsidRPr="00713431" w:rsidRDefault="00713431" w:rsidP="0071343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stanoviště 3</w:t>
      </w:r>
      <w:r>
        <w:rPr>
          <w:rFonts w:ascii="Times New Roman" w:hAnsi="Times New Roman"/>
        </w:rPr>
        <w:t xml:space="preserve"> – sklo, plasty, textil</w:t>
      </w:r>
    </w:p>
    <w:p w:rsidR="00713431" w:rsidRPr="00713431" w:rsidRDefault="00713431" w:rsidP="0071343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stanoviště 4</w:t>
      </w:r>
      <w:r>
        <w:rPr>
          <w:rFonts w:ascii="Times New Roman" w:hAnsi="Times New Roman"/>
        </w:rPr>
        <w:t xml:space="preserve"> – biologicky rozložitelný odpad (větve)</w:t>
      </w:r>
    </w:p>
    <w:sectPr w:rsidR="00713431" w:rsidRPr="00713431" w:rsidSect="00676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61B" w:rsidRDefault="00EC161B" w:rsidP="004930F7">
      <w:pPr>
        <w:spacing w:after="0" w:line="240" w:lineRule="auto"/>
      </w:pPr>
      <w:r>
        <w:separator/>
      </w:r>
    </w:p>
  </w:endnote>
  <w:endnote w:type="continuationSeparator" w:id="0">
    <w:p w:rsidR="00EC161B" w:rsidRDefault="00EC161B" w:rsidP="0049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61B" w:rsidRDefault="00EC161B" w:rsidP="004930F7">
      <w:pPr>
        <w:spacing w:after="0" w:line="240" w:lineRule="auto"/>
      </w:pPr>
      <w:r>
        <w:separator/>
      </w:r>
    </w:p>
  </w:footnote>
  <w:footnote w:type="continuationSeparator" w:id="0">
    <w:p w:rsidR="00EC161B" w:rsidRDefault="00EC161B" w:rsidP="004930F7">
      <w:pPr>
        <w:spacing w:after="0" w:line="240" w:lineRule="auto"/>
      </w:pPr>
      <w:r>
        <w:continuationSeparator/>
      </w:r>
    </w:p>
  </w:footnote>
  <w:footnote w:id="1">
    <w:p w:rsidR="004930F7" w:rsidRDefault="004930F7" w:rsidP="004930F7">
      <w:pPr>
        <w:pStyle w:val="Textpoznpodarou"/>
      </w:pPr>
      <w:r>
        <w:rPr>
          <w:rStyle w:val="Znakapoznpodarou"/>
        </w:rPr>
        <w:footnoteRef/>
      </w:r>
      <w:r>
        <w:t xml:space="preserve"> § 40, odst. 4, zákona č.166/1999 Sb., o veter</w:t>
      </w:r>
      <w:r w:rsidR="00815E9F">
        <w:t>inární péči a o změně některých</w:t>
      </w:r>
      <w:r>
        <w:t xml:space="preserve"> souvisejících </w:t>
      </w:r>
      <w:proofErr w:type="gramStart"/>
      <w:r>
        <w:t>zákonů(veterinární</w:t>
      </w:r>
      <w:proofErr w:type="gramEnd"/>
      <w:r>
        <w:t xml:space="preserve"> zákon), jak vyplývá z pozdějších změn  </w:t>
      </w:r>
    </w:p>
    <w:p w:rsidR="004930F7" w:rsidRDefault="004930F7" w:rsidP="004930F7">
      <w:pPr>
        <w:pStyle w:val="Textpoznpodarou"/>
      </w:pPr>
    </w:p>
  </w:footnote>
  <w:footnote w:id="2">
    <w:p w:rsidR="004930F7" w:rsidRDefault="004930F7" w:rsidP="004930F7">
      <w:r w:rsidRPr="00B5127D">
        <w:rPr>
          <w:rStyle w:val="Znakapoznpodarou"/>
          <w:rFonts w:ascii="Times New Roman" w:hAnsi="Times New Roman"/>
          <w:sz w:val="20"/>
          <w:szCs w:val="20"/>
        </w:rPr>
        <w:footnoteRef/>
      </w:r>
      <w:proofErr w:type="gramStart"/>
      <w:r w:rsidRPr="00B5127D">
        <w:rPr>
          <w:rFonts w:ascii="Times New Roman" w:hAnsi="Times New Roman"/>
          <w:sz w:val="20"/>
          <w:szCs w:val="20"/>
        </w:rPr>
        <w:t>zákon  § 46</w:t>
      </w:r>
      <w:proofErr w:type="gramEnd"/>
      <w:r w:rsidRPr="00B5127D">
        <w:rPr>
          <w:rFonts w:ascii="Times New Roman" w:hAnsi="Times New Roman"/>
          <w:sz w:val="20"/>
          <w:szCs w:val="20"/>
        </w:rPr>
        <w:t xml:space="preserve"> odst. 2,  zákona č. 200/1990 Sb., o přestupcích, ve znění pozdějších předpisů,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95EB1E4"/>
    <w:lvl w:ilvl="0">
      <w:numFmt w:val="bullet"/>
      <w:lvlText w:val="-"/>
      <w:lvlJc w:val="left"/>
      <w:pPr>
        <w:tabs>
          <w:tab w:val="num" w:pos="964"/>
        </w:tabs>
        <w:ind w:left="964" w:hanging="227"/>
      </w:pPr>
      <w:rPr>
        <w:rFonts w:ascii="Times New Roman" w:eastAsia="Times New Roman" w:hAnsi="Times New Roman" w:cs="Times New Roman" w:hint="default"/>
      </w:rPr>
    </w:lvl>
  </w:abstractNum>
  <w:abstractNum w:abstractNumId="1">
    <w:nsid w:val="00671824"/>
    <w:multiLevelType w:val="hybridMultilevel"/>
    <w:tmpl w:val="C2F82284"/>
    <w:lvl w:ilvl="0" w:tplc="0405000F">
      <w:start w:val="1"/>
      <w:numFmt w:val="decimal"/>
      <w:lvlText w:val="%1."/>
      <w:lvlJc w:val="left"/>
      <w:pPr>
        <w:ind w:left="1680" w:hanging="360"/>
      </w:pPr>
    </w:lvl>
    <w:lvl w:ilvl="1" w:tplc="0405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3120" w:hanging="180"/>
      </w:pPr>
    </w:lvl>
    <w:lvl w:ilvl="3" w:tplc="0405000F" w:tentative="1">
      <w:start w:val="1"/>
      <w:numFmt w:val="decimal"/>
      <w:lvlText w:val="%4."/>
      <w:lvlJc w:val="left"/>
      <w:pPr>
        <w:ind w:left="3840" w:hanging="360"/>
      </w:pPr>
    </w:lvl>
    <w:lvl w:ilvl="4" w:tplc="04050019" w:tentative="1">
      <w:start w:val="1"/>
      <w:numFmt w:val="lowerLetter"/>
      <w:lvlText w:val="%5."/>
      <w:lvlJc w:val="left"/>
      <w:pPr>
        <w:ind w:left="4560" w:hanging="360"/>
      </w:pPr>
    </w:lvl>
    <w:lvl w:ilvl="5" w:tplc="0405001B" w:tentative="1">
      <w:start w:val="1"/>
      <w:numFmt w:val="lowerRoman"/>
      <w:lvlText w:val="%6."/>
      <w:lvlJc w:val="right"/>
      <w:pPr>
        <w:ind w:left="5280" w:hanging="180"/>
      </w:pPr>
    </w:lvl>
    <w:lvl w:ilvl="6" w:tplc="0405000F" w:tentative="1">
      <w:start w:val="1"/>
      <w:numFmt w:val="decimal"/>
      <w:lvlText w:val="%7."/>
      <w:lvlJc w:val="left"/>
      <w:pPr>
        <w:ind w:left="6000" w:hanging="360"/>
      </w:pPr>
    </w:lvl>
    <w:lvl w:ilvl="7" w:tplc="04050019" w:tentative="1">
      <w:start w:val="1"/>
      <w:numFmt w:val="lowerLetter"/>
      <w:lvlText w:val="%8."/>
      <w:lvlJc w:val="left"/>
      <w:pPr>
        <w:ind w:left="6720" w:hanging="360"/>
      </w:pPr>
    </w:lvl>
    <w:lvl w:ilvl="8" w:tplc="0405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">
    <w:nsid w:val="04346B05"/>
    <w:multiLevelType w:val="hybridMultilevel"/>
    <w:tmpl w:val="76D2D132"/>
    <w:lvl w:ilvl="0" w:tplc="8D6E1E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405ABC" w:tentative="1">
      <w:start w:val="1"/>
      <w:numFmt w:val="lowerLetter"/>
      <w:lvlText w:val="%2."/>
      <w:lvlJc w:val="left"/>
      <w:pPr>
        <w:ind w:left="1440" w:hanging="360"/>
      </w:pPr>
    </w:lvl>
    <w:lvl w:ilvl="2" w:tplc="333019A0" w:tentative="1">
      <w:start w:val="1"/>
      <w:numFmt w:val="lowerRoman"/>
      <w:lvlText w:val="%3."/>
      <w:lvlJc w:val="right"/>
      <w:pPr>
        <w:ind w:left="2160" w:hanging="180"/>
      </w:pPr>
    </w:lvl>
    <w:lvl w:ilvl="3" w:tplc="581A492C" w:tentative="1">
      <w:start w:val="1"/>
      <w:numFmt w:val="decimal"/>
      <w:lvlText w:val="%4."/>
      <w:lvlJc w:val="left"/>
      <w:pPr>
        <w:ind w:left="2880" w:hanging="360"/>
      </w:pPr>
    </w:lvl>
    <w:lvl w:ilvl="4" w:tplc="9844E7A8" w:tentative="1">
      <w:start w:val="1"/>
      <w:numFmt w:val="lowerLetter"/>
      <w:lvlText w:val="%5."/>
      <w:lvlJc w:val="left"/>
      <w:pPr>
        <w:ind w:left="3600" w:hanging="360"/>
      </w:pPr>
    </w:lvl>
    <w:lvl w:ilvl="5" w:tplc="C3ECB250" w:tentative="1">
      <w:start w:val="1"/>
      <w:numFmt w:val="lowerRoman"/>
      <w:lvlText w:val="%6."/>
      <w:lvlJc w:val="right"/>
      <w:pPr>
        <w:ind w:left="4320" w:hanging="180"/>
      </w:pPr>
    </w:lvl>
    <w:lvl w:ilvl="6" w:tplc="3736920E" w:tentative="1">
      <w:start w:val="1"/>
      <w:numFmt w:val="decimal"/>
      <w:lvlText w:val="%7."/>
      <w:lvlJc w:val="left"/>
      <w:pPr>
        <w:ind w:left="5040" w:hanging="360"/>
      </w:pPr>
    </w:lvl>
    <w:lvl w:ilvl="7" w:tplc="BA50FF74" w:tentative="1">
      <w:start w:val="1"/>
      <w:numFmt w:val="lowerLetter"/>
      <w:lvlText w:val="%8."/>
      <w:lvlJc w:val="left"/>
      <w:pPr>
        <w:ind w:left="5760" w:hanging="360"/>
      </w:pPr>
    </w:lvl>
    <w:lvl w:ilvl="8" w:tplc="B6322E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73DD5"/>
    <w:multiLevelType w:val="hybridMultilevel"/>
    <w:tmpl w:val="20A49ACC"/>
    <w:lvl w:ilvl="0" w:tplc="1650569E">
      <w:start w:val="1"/>
      <w:numFmt w:val="bullet"/>
      <w:lvlText w:val="•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>
    <w:nsid w:val="0FA435BE"/>
    <w:multiLevelType w:val="multilevel"/>
    <w:tmpl w:val="5562F412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1" w:tentative="1">
      <w:start w:val="1"/>
      <w:numFmt w:val="lowerLetter"/>
      <w:lvlText w:val="%2."/>
      <w:lvlJc w:val="left"/>
      <w:pPr>
        <w:ind w:left="36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43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hint="default"/>
        <w:b/>
      </w:rPr>
    </w:lvl>
    <w:lvl w:ilvl="4" w:tentative="1">
      <w:start w:val="1"/>
      <w:numFmt w:val="lowerLetter"/>
      <w:lvlText w:val="%5."/>
      <w:lvlJc w:val="left"/>
      <w:pPr>
        <w:ind w:left="576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64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hint="default"/>
        <w:b/>
      </w:rPr>
    </w:lvl>
    <w:lvl w:ilvl="7" w:tentative="1">
      <w:start w:val="1"/>
      <w:numFmt w:val="lowerLetter"/>
      <w:lvlText w:val="%8."/>
      <w:lvlJc w:val="left"/>
      <w:pPr>
        <w:ind w:left="792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8640" w:hanging="180"/>
      </w:pPr>
      <w:rPr>
        <w:rFonts w:hint="default"/>
      </w:rPr>
    </w:lvl>
  </w:abstractNum>
  <w:abstractNum w:abstractNumId="5">
    <w:nsid w:val="120E47E1"/>
    <w:multiLevelType w:val="hybridMultilevel"/>
    <w:tmpl w:val="A67A29D0"/>
    <w:lvl w:ilvl="0" w:tplc="04050001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06FC1"/>
    <w:multiLevelType w:val="hybridMultilevel"/>
    <w:tmpl w:val="3D52BEAE"/>
    <w:lvl w:ilvl="0" w:tplc="1650569E">
      <w:start w:val="1"/>
      <w:numFmt w:val="decimal"/>
      <w:lvlText w:val="%1."/>
      <w:lvlJc w:val="left"/>
      <w:pPr>
        <w:ind w:left="900" w:hanging="360"/>
      </w:p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C6A50ED"/>
    <w:multiLevelType w:val="hybridMultilevel"/>
    <w:tmpl w:val="7DC6AA34"/>
    <w:lvl w:ilvl="0" w:tplc="0405000F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1EAB4A32"/>
    <w:multiLevelType w:val="hybridMultilevel"/>
    <w:tmpl w:val="F7FE8E08"/>
    <w:lvl w:ilvl="0" w:tplc="82882B88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>
    <w:nsid w:val="1F343B78"/>
    <w:multiLevelType w:val="hybridMultilevel"/>
    <w:tmpl w:val="51967982"/>
    <w:lvl w:ilvl="0" w:tplc="8CA664FE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42B48D0"/>
    <w:multiLevelType w:val="multilevel"/>
    <w:tmpl w:val="01C2CB90"/>
    <w:numStyleLink w:val="StylSodrkami"/>
  </w:abstractNum>
  <w:abstractNum w:abstractNumId="11">
    <w:nsid w:val="249E0B9B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454"/>
        </w:tabs>
        <w:ind w:left="991" w:hanging="283"/>
      </w:pPr>
      <w:rPr>
        <w:rFonts w:hint="default"/>
        <w:sz w:val="24"/>
      </w:rPr>
    </w:lvl>
  </w:abstractNum>
  <w:abstractNum w:abstractNumId="12">
    <w:nsid w:val="297D58D3"/>
    <w:multiLevelType w:val="hybridMultilevel"/>
    <w:tmpl w:val="DB168082"/>
    <w:lvl w:ilvl="0" w:tplc="FA369434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306890C6" w:tentative="1">
      <w:start w:val="1"/>
      <w:numFmt w:val="lowerLetter"/>
      <w:lvlText w:val="%2."/>
      <w:lvlJc w:val="left"/>
      <w:pPr>
        <w:ind w:left="1620" w:hanging="360"/>
      </w:pPr>
    </w:lvl>
    <w:lvl w:ilvl="2" w:tplc="7E40D52E" w:tentative="1">
      <w:start w:val="1"/>
      <w:numFmt w:val="lowerRoman"/>
      <w:lvlText w:val="%3."/>
      <w:lvlJc w:val="right"/>
      <w:pPr>
        <w:ind w:left="2340" w:hanging="180"/>
      </w:pPr>
    </w:lvl>
    <w:lvl w:ilvl="3" w:tplc="CE063778" w:tentative="1">
      <w:start w:val="1"/>
      <w:numFmt w:val="decimal"/>
      <w:lvlText w:val="%4."/>
      <w:lvlJc w:val="left"/>
      <w:pPr>
        <w:ind w:left="3060" w:hanging="360"/>
      </w:pPr>
    </w:lvl>
    <w:lvl w:ilvl="4" w:tplc="725470AE" w:tentative="1">
      <w:start w:val="1"/>
      <w:numFmt w:val="lowerLetter"/>
      <w:lvlText w:val="%5."/>
      <w:lvlJc w:val="left"/>
      <w:pPr>
        <w:ind w:left="3780" w:hanging="360"/>
      </w:pPr>
    </w:lvl>
    <w:lvl w:ilvl="5" w:tplc="33A6C9C4" w:tentative="1">
      <w:start w:val="1"/>
      <w:numFmt w:val="lowerRoman"/>
      <w:lvlText w:val="%6."/>
      <w:lvlJc w:val="right"/>
      <w:pPr>
        <w:ind w:left="4500" w:hanging="180"/>
      </w:pPr>
    </w:lvl>
    <w:lvl w:ilvl="6" w:tplc="15A81834" w:tentative="1">
      <w:start w:val="1"/>
      <w:numFmt w:val="decimal"/>
      <w:lvlText w:val="%7."/>
      <w:lvlJc w:val="left"/>
      <w:pPr>
        <w:ind w:left="5220" w:hanging="360"/>
      </w:pPr>
    </w:lvl>
    <w:lvl w:ilvl="7" w:tplc="C6206B44" w:tentative="1">
      <w:start w:val="1"/>
      <w:numFmt w:val="lowerLetter"/>
      <w:lvlText w:val="%8."/>
      <w:lvlJc w:val="left"/>
      <w:pPr>
        <w:ind w:left="5940" w:hanging="360"/>
      </w:pPr>
    </w:lvl>
    <w:lvl w:ilvl="8" w:tplc="8D94E674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9975130"/>
    <w:multiLevelType w:val="hybridMultilevel"/>
    <w:tmpl w:val="EDBE10FE"/>
    <w:lvl w:ilvl="0" w:tplc="0405000F">
      <w:start w:val="3"/>
      <w:numFmt w:val="bullet"/>
      <w:lvlText w:val="•"/>
      <w:lvlJc w:val="left"/>
      <w:pPr>
        <w:ind w:left="783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2B6450BC"/>
    <w:multiLevelType w:val="hybridMultilevel"/>
    <w:tmpl w:val="A4D6198C"/>
    <w:lvl w:ilvl="0" w:tplc="0E5433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C7182"/>
    <w:multiLevelType w:val="hybridMultilevel"/>
    <w:tmpl w:val="C0446CCA"/>
    <w:lvl w:ilvl="0" w:tplc="04050017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27134A"/>
    <w:multiLevelType w:val="hybridMultilevel"/>
    <w:tmpl w:val="947837D0"/>
    <w:lvl w:ilvl="0" w:tplc="1650569E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3C1B186E"/>
    <w:multiLevelType w:val="hybridMultilevel"/>
    <w:tmpl w:val="84D20CDE"/>
    <w:lvl w:ilvl="0" w:tplc="EDFC8646">
      <w:start w:val="1"/>
      <w:numFmt w:val="decimal"/>
      <w:pStyle w:val="Stylslovn"/>
      <w:lvlText w:val="%1)"/>
      <w:lvlJc w:val="left"/>
      <w:pPr>
        <w:tabs>
          <w:tab w:val="num" w:pos="786"/>
        </w:tabs>
        <w:ind w:left="786" w:hanging="360"/>
      </w:pPr>
      <w:rPr>
        <w:sz w:val="24"/>
        <w:szCs w:val="24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F818EB"/>
    <w:multiLevelType w:val="hybridMultilevel"/>
    <w:tmpl w:val="2D2C52C4"/>
    <w:lvl w:ilvl="0" w:tplc="DB34E7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bullet"/>
      <w:lvlText w:val="•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46805582"/>
    <w:multiLevelType w:val="hybridMultilevel"/>
    <w:tmpl w:val="295E5608"/>
    <w:lvl w:ilvl="0" w:tplc="EDFC86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D1A1804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F3B61"/>
    <w:multiLevelType w:val="hybridMultilevel"/>
    <w:tmpl w:val="CE3C770A"/>
    <w:lvl w:ilvl="0" w:tplc="165056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252C5F"/>
    <w:multiLevelType w:val="hybridMultilevel"/>
    <w:tmpl w:val="F3E664BE"/>
    <w:lvl w:ilvl="0" w:tplc="165056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35632"/>
    <w:multiLevelType w:val="hybridMultilevel"/>
    <w:tmpl w:val="E97AB374"/>
    <w:lvl w:ilvl="0" w:tplc="55421A96">
      <w:start w:val="1"/>
      <w:numFmt w:val="lowerLetter"/>
      <w:lvlText w:val="%1)"/>
      <w:lvlJc w:val="left"/>
      <w:pPr>
        <w:ind w:left="960" w:hanging="360"/>
      </w:pPr>
    </w:lvl>
    <w:lvl w:ilvl="1" w:tplc="04050019" w:tentative="1">
      <w:start w:val="1"/>
      <w:numFmt w:val="lowerLetter"/>
      <w:lvlText w:val="%2."/>
      <w:lvlJc w:val="left"/>
      <w:pPr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>
    <w:nsid w:val="4F9A0397"/>
    <w:multiLevelType w:val="hybridMultilevel"/>
    <w:tmpl w:val="1FD46876"/>
    <w:lvl w:ilvl="0" w:tplc="04050017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92169"/>
    <w:multiLevelType w:val="hybridMultilevel"/>
    <w:tmpl w:val="D8282DCE"/>
    <w:lvl w:ilvl="0" w:tplc="68AE52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1C648A"/>
    <w:multiLevelType w:val="hybridMultilevel"/>
    <w:tmpl w:val="9BE88FFA"/>
    <w:lvl w:ilvl="0" w:tplc="165056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885E22"/>
    <w:multiLevelType w:val="hybridMultilevel"/>
    <w:tmpl w:val="1C124C9C"/>
    <w:lvl w:ilvl="0" w:tplc="1650569E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7">
    <w:nsid w:val="571924FE"/>
    <w:multiLevelType w:val="hybridMultilevel"/>
    <w:tmpl w:val="DCDA219C"/>
    <w:lvl w:ilvl="0" w:tplc="040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8">
    <w:nsid w:val="582F5121"/>
    <w:multiLevelType w:val="multilevel"/>
    <w:tmpl w:val="01C2CB90"/>
    <w:styleLink w:val="StylSodrkami"/>
    <w:lvl w:ilvl="0">
      <w:start w:val="1"/>
      <w:numFmt w:val="bullet"/>
      <w:lvlText w:val=""/>
      <w:lvlJc w:val="left"/>
      <w:pPr>
        <w:tabs>
          <w:tab w:val="num" w:pos="454"/>
        </w:tabs>
        <w:ind w:left="991" w:hanging="283"/>
      </w:pPr>
      <w:rPr>
        <w:rFonts w:ascii="Symbol" w:hAnsi="Symbo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161446"/>
    <w:multiLevelType w:val="hybridMultilevel"/>
    <w:tmpl w:val="F564AEC0"/>
    <w:lvl w:ilvl="0" w:tplc="A538D816">
      <w:start w:val="1"/>
      <w:numFmt w:val="decimal"/>
      <w:lvlText w:val="%1."/>
      <w:lvlJc w:val="left"/>
      <w:pPr>
        <w:ind w:left="720" w:hanging="360"/>
      </w:pPr>
    </w:lvl>
    <w:lvl w:ilvl="1" w:tplc="3D4E62D0" w:tentative="1">
      <w:start w:val="1"/>
      <w:numFmt w:val="lowerLetter"/>
      <w:lvlText w:val="%2."/>
      <w:lvlJc w:val="left"/>
      <w:pPr>
        <w:ind w:left="1440" w:hanging="360"/>
      </w:pPr>
    </w:lvl>
    <w:lvl w:ilvl="2" w:tplc="2BA0DF7A" w:tentative="1">
      <w:start w:val="1"/>
      <w:numFmt w:val="lowerRoman"/>
      <w:lvlText w:val="%3."/>
      <w:lvlJc w:val="right"/>
      <w:pPr>
        <w:ind w:left="2160" w:hanging="180"/>
      </w:pPr>
    </w:lvl>
    <w:lvl w:ilvl="3" w:tplc="F37EBCF6" w:tentative="1">
      <w:start w:val="1"/>
      <w:numFmt w:val="decimal"/>
      <w:lvlText w:val="%4."/>
      <w:lvlJc w:val="left"/>
      <w:pPr>
        <w:ind w:left="2880" w:hanging="360"/>
      </w:pPr>
    </w:lvl>
    <w:lvl w:ilvl="4" w:tplc="B4E68702" w:tentative="1">
      <w:start w:val="1"/>
      <w:numFmt w:val="lowerLetter"/>
      <w:lvlText w:val="%5."/>
      <w:lvlJc w:val="left"/>
      <w:pPr>
        <w:ind w:left="3600" w:hanging="360"/>
      </w:pPr>
    </w:lvl>
    <w:lvl w:ilvl="5" w:tplc="C49C30CA" w:tentative="1">
      <w:start w:val="1"/>
      <w:numFmt w:val="lowerRoman"/>
      <w:lvlText w:val="%6."/>
      <w:lvlJc w:val="right"/>
      <w:pPr>
        <w:ind w:left="4320" w:hanging="180"/>
      </w:pPr>
    </w:lvl>
    <w:lvl w:ilvl="6" w:tplc="2FAA0876" w:tentative="1">
      <w:start w:val="1"/>
      <w:numFmt w:val="decimal"/>
      <w:lvlText w:val="%7."/>
      <w:lvlJc w:val="left"/>
      <w:pPr>
        <w:ind w:left="5040" w:hanging="360"/>
      </w:pPr>
    </w:lvl>
    <w:lvl w:ilvl="7" w:tplc="E2E655BE" w:tentative="1">
      <w:start w:val="1"/>
      <w:numFmt w:val="lowerLetter"/>
      <w:lvlText w:val="%8."/>
      <w:lvlJc w:val="left"/>
      <w:pPr>
        <w:ind w:left="5760" w:hanging="360"/>
      </w:pPr>
    </w:lvl>
    <w:lvl w:ilvl="8" w:tplc="F3AC95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706E28"/>
    <w:multiLevelType w:val="hybridMultilevel"/>
    <w:tmpl w:val="02F02D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4735A2"/>
    <w:multiLevelType w:val="hybridMultilevel"/>
    <w:tmpl w:val="A6AEDEF2"/>
    <w:lvl w:ilvl="0" w:tplc="1650569E">
      <w:start w:val="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2">
    <w:nsid w:val="61EB4D78"/>
    <w:multiLevelType w:val="hybridMultilevel"/>
    <w:tmpl w:val="0E541D02"/>
    <w:lvl w:ilvl="0" w:tplc="1650569E">
      <w:start w:val="1"/>
      <w:numFmt w:val="lowerLetter"/>
      <w:lvlText w:val="%1)"/>
      <w:lvlJc w:val="left"/>
      <w:pPr>
        <w:ind w:left="960" w:hanging="360"/>
      </w:pPr>
    </w:lvl>
    <w:lvl w:ilvl="1" w:tplc="04050019" w:tentative="1">
      <w:start w:val="1"/>
      <w:numFmt w:val="lowerLetter"/>
      <w:lvlText w:val="%2."/>
      <w:lvlJc w:val="left"/>
      <w:pPr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3">
    <w:nsid w:val="63394B0C"/>
    <w:multiLevelType w:val="hybridMultilevel"/>
    <w:tmpl w:val="6EE6E922"/>
    <w:lvl w:ilvl="0" w:tplc="04050017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64196AD3"/>
    <w:multiLevelType w:val="hybridMultilevel"/>
    <w:tmpl w:val="98B4D714"/>
    <w:lvl w:ilvl="0" w:tplc="1650569E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5">
    <w:nsid w:val="65CF12FD"/>
    <w:multiLevelType w:val="hybridMultilevel"/>
    <w:tmpl w:val="4B72C8EC"/>
    <w:lvl w:ilvl="0" w:tplc="94E47088">
      <w:start w:val="1"/>
      <w:numFmt w:val="decimal"/>
      <w:lvlText w:val="%1."/>
      <w:lvlJc w:val="left"/>
      <w:pPr>
        <w:ind w:left="1506" w:hanging="360"/>
      </w:pPr>
    </w:lvl>
    <w:lvl w:ilvl="1" w:tplc="04050019" w:tentative="1">
      <w:start w:val="1"/>
      <w:numFmt w:val="lowerLetter"/>
      <w:lvlText w:val="%2."/>
      <w:lvlJc w:val="left"/>
      <w:pPr>
        <w:ind w:left="2226" w:hanging="360"/>
      </w:pPr>
    </w:lvl>
    <w:lvl w:ilvl="2" w:tplc="0405001B" w:tentative="1">
      <w:start w:val="1"/>
      <w:numFmt w:val="lowerRoman"/>
      <w:lvlText w:val="%3."/>
      <w:lvlJc w:val="right"/>
      <w:pPr>
        <w:ind w:left="2946" w:hanging="180"/>
      </w:pPr>
    </w:lvl>
    <w:lvl w:ilvl="3" w:tplc="0405000F" w:tentative="1">
      <w:start w:val="1"/>
      <w:numFmt w:val="decimal"/>
      <w:lvlText w:val="%4."/>
      <w:lvlJc w:val="left"/>
      <w:pPr>
        <w:ind w:left="3666" w:hanging="360"/>
      </w:pPr>
    </w:lvl>
    <w:lvl w:ilvl="4" w:tplc="04050019" w:tentative="1">
      <w:start w:val="1"/>
      <w:numFmt w:val="lowerLetter"/>
      <w:lvlText w:val="%5."/>
      <w:lvlJc w:val="left"/>
      <w:pPr>
        <w:ind w:left="4386" w:hanging="360"/>
      </w:pPr>
    </w:lvl>
    <w:lvl w:ilvl="5" w:tplc="0405001B" w:tentative="1">
      <w:start w:val="1"/>
      <w:numFmt w:val="lowerRoman"/>
      <w:lvlText w:val="%6."/>
      <w:lvlJc w:val="right"/>
      <w:pPr>
        <w:ind w:left="5106" w:hanging="180"/>
      </w:pPr>
    </w:lvl>
    <w:lvl w:ilvl="6" w:tplc="0405000F" w:tentative="1">
      <w:start w:val="1"/>
      <w:numFmt w:val="decimal"/>
      <w:lvlText w:val="%7."/>
      <w:lvlJc w:val="left"/>
      <w:pPr>
        <w:ind w:left="5826" w:hanging="360"/>
      </w:pPr>
    </w:lvl>
    <w:lvl w:ilvl="7" w:tplc="04050019" w:tentative="1">
      <w:start w:val="1"/>
      <w:numFmt w:val="lowerLetter"/>
      <w:lvlText w:val="%8."/>
      <w:lvlJc w:val="left"/>
      <w:pPr>
        <w:ind w:left="6546" w:hanging="360"/>
      </w:pPr>
    </w:lvl>
    <w:lvl w:ilvl="8" w:tplc="040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6">
    <w:nsid w:val="65FB1C85"/>
    <w:multiLevelType w:val="hybridMultilevel"/>
    <w:tmpl w:val="A3BC0B8E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10429"/>
    <w:multiLevelType w:val="hybridMultilevel"/>
    <w:tmpl w:val="7142675C"/>
    <w:lvl w:ilvl="0" w:tplc="68AE525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CD0AA0"/>
    <w:multiLevelType w:val="multilevel"/>
    <w:tmpl w:val="01C2CB90"/>
    <w:numStyleLink w:val="StylSodrkami"/>
  </w:abstractNum>
  <w:abstractNum w:abstractNumId="39">
    <w:nsid w:val="719C31C8"/>
    <w:multiLevelType w:val="hybridMultilevel"/>
    <w:tmpl w:val="46CEB188"/>
    <w:lvl w:ilvl="0" w:tplc="452E89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41423C"/>
    <w:multiLevelType w:val="hybridMultilevel"/>
    <w:tmpl w:val="73CE35DC"/>
    <w:lvl w:ilvl="0" w:tplc="57ACFB6A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B6E2991C" w:tentative="1">
      <w:start w:val="1"/>
      <w:numFmt w:val="lowerLetter"/>
      <w:lvlText w:val="%2."/>
      <w:lvlJc w:val="left"/>
      <w:pPr>
        <w:ind w:left="1440" w:hanging="360"/>
      </w:pPr>
    </w:lvl>
    <w:lvl w:ilvl="2" w:tplc="75E2C26A" w:tentative="1">
      <w:start w:val="1"/>
      <w:numFmt w:val="lowerRoman"/>
      <w:lvlText w:val="%3."/>
      <w:lvlJc w:val="right"/>
      <w:pPr>
        <w:ind w:left="2160" w:hanging="180"/>
      </w:pPr>
    </w:lvl>
    <w:lvl w:ilvl="3" w:tplc="D05E339A" w:tentative="1">
      <w:start w:val="1"/>
      <w:numFmt w:val="decimal"/>
      <w:lvlText w:val="%4."/>
      <w:lvlJc w:val="left"/>
      <w:pPr>
        <w:ind w:left="2880" w:hanging="360"/>
      </w:pPr>
    </w:lvl>
    <w:lvl w:ilvl="4" w:tplc="F9B07236" w:tentative="1">
      <w:start w:val="1"/>
      <w:numFmt w:val="lowerLetter"/>
      <w:lvlText w:val="%5."/>
      <w:lvlJc w:val="left"/>
      <w:pPr>
        <w:ind w:left="3600" w:hanging="360"/>
      </w:pPr>
    </w:lvl>
    <w:lvl w:ilvl="5" w:tplc="1AA0D3A0" w:tentative="1">
      <w:start w:val="1"/>
      <w:numFmt w:val="lowerRoman"/>
      <w:lvlText w:val="%6."/>
      <w:lvlJc w:val="right"/>
      <w:pPr>
        <w:ind w:left="4320" w:hanging="180"/>
      </w:pPr>
    </w:lvl>
    <w:lvl w:ilvl="6" w:tplc="55DEB58C" w:tentative="1">
      <w:start w:val="1"/>
      <w:numFmt w:val="decimal"/>
      <w:lvlText w:val="%7."/>
      <w:lvlJc w:val="left"/>
      <w:pPr>
        <w:ind w:left="5040" w:hanging="360"/>
      </w:pPr>
    </w:lvl>
    <w:lvl w:ilvl="7" w:tplc="4EB01722" w:tentative="1">
      <w:start w:val="1"/>
      <w:numFmt w:val="lowerLetter"/>
      <w:lvlText w:val="%8."/>
      <w:lvlJc w:val="left"/>
      <w:pPr>
        <w:ind w:left="5760" w:hanging="360"/>
      </w:pPr>
    </w:lvl>
    <w:lvl w:ilvl="8" w:tplc="D4068E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627764"/>
    <w:multiLevelType w:val="hybridMultilevel"/>
    <w:tmpl w:val="0914C802"/>
    <w:lvl w:ilvl="0" w:tplc="EDFC8646">
      <w:start w:val="1"/>
      <w:numFmt w:val="decimal"/>
      <w:lvlText w:val="%1."/>
      <w:lvlJc w:val="left"/>
      <w:pPr>
        <w:ind w:left="900" w:hanging="360"/>
      </w:p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776C2BC3"/>
    <w:multiLevelType w:val="hybridMultilevel"/>
    <w:tmpl w:val="3D0E9BD2"/>
    <w:lvl w:ilvl="0" w:tplc="0405000F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>
    <w:nsid w:val="7A915312"/>
    <w:multiLevelType w:val="hybridMultilevel"/>
    <w:tmpl w:val="C5FCC678"/>
    <w:lvl w:ilvl="0" w:tplc="04050001">
      <w:start w:val="1"/>
      <w:numFmt w:val="lowerLetter"/>
      <w:lvlText w:val="%1)"/>
      <w:lvlJc w:val="left"/>
      <w:pPr>
        <w:ind w:left="960" w:hanging="360"/>
      </w:pPr>
    </w:lvl>
    <w:lvl w:ilvl="1" w:tplc="04050003" w:tentative="1">
      <w:start w:val="1"/>
      <w:numFmt w:val="lowerLetter"/>
      <w:lvlText w:val="%2."/>
      <w:lvlJc w:val="left"/>
      <w:pPr>
        <w:ind w:left="1680" w:hanging="360"/>
      </w:pPr>
    </w:lvl>
    <w:lvl w:ilvl="2" w:tplc="04050005" w:tentative="1">
      <w:start w:val="1"/>
      <w:numFmt w:val="lowerRoman"/>
      <w:lvlText w:val="%3."/>
      <w:lvlJc w:val="right"/>
      <w:pPr>
        <w:ind w:left="2400" w:hanging="180"/>
      </w:pPr>
    </w:lvl>
    <w:lvl w:ilvl="3" w:tplc="04050001" w:tentative="1">
      <w:start w:val="1"/>
      <w:numFmt w:val="decimal"/>
      <w:lvlText w:val="%4."/>
      <w:lvlJc w:val="left"/>
      <w:pPr>
        <w:ind w:left="3120" w:hanging="360"/>
      </w:pPr>
    </w:lvl>
    <w:lvl w:ilvl="4" w:tplc="04050003" w:tentative="1">
      <w:start w:val="1"/>
      <w:numFmt w:val="lowerLetter"/>
      <w:lvlText w:val="%5."/>
      <w:lvlJc w:val="left"/>
      <w:pPr>
        <w:ind w:left="3840" w:hanging="360"/>
      </w:pPr>
    </w:lvl>
    <w:lvl w:ilvl="5" w:tplc="04050005" w:tentative="1">
      <w:start w:val="1"/>
      <w:numFmt w:val="lowerRoman"/>
      <w:lvlText w:val="%6."/>
      <w:lvlJc w:val="right"/>
      <w:pPr>
        <w:ind w:left="4560" w:hanging="180"/>
      </w:pPr>
    </w:lvl>
    <w:lvl w:ilvl="6" w:tplc="04050001" w:tentative="1">
      <w:start w:val="1"/>
      <w:numFmt w:val="decimal"/>
      <w:lvlText w:val="%7."/>
      <w:lvlJc w:val="left"/>
      <w:pPr>
        <w:ind w:left="5280" w:hanging="360"/>
      </w:pPr>
    </w:lvl>
    <w:lvl w:ilvl="7" w:tplc="04050003" w:tentative="1">
      <w:start w:val="1"/>
      <w:numFmt w:val="lowerLetter"/>
      <w:lvlText w:val="%8."/>
      <w:lvlJc w:val="left"/>
      <w:pPr>
        <w:ind w:left="6000" w:hanging="360"/>
      </w:pPr>
    </w:lvl>
    <w:lvl w:ilvl="8" w:tplc="04050005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4">
    <w:nsid w:val="7BA70395"/>
    <w:multiLevelType w:val="multilevel"/>
    <w:tmpl w:val="1736F9E4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36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43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hint="default"/>
        <w:b/>
      </w:rPr>
    </w:lvl>
    <w:lvl w:ilvl="4" w:tentative="1">
      <w:start w:val="1"/>
      <w:numFmt w:val="lowerLetter"/>
      <w:lvlText w:val="%5."/>
      <w:lvlJc w:val="left"/>
      <w:pPr>
        <w:ind w:left="576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64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hint="default"/>
        <w:b/>
      </w:rPr>
    </w:lvl>
    <w:lvl w:ilvl="7" w:tentative="1">
      <w:start w:val="1"/>
      <w:numFmt w:val="lowerLetter"/>
      <w:lvlText w:val="%8."/>
      <w:lvlJc w:val="left"/>
      <w:pPr>
        <w:ind w:left="792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8640" w:hanging="180"/>
      </w:pPr>
      <w:rPr>
        <w:rFonts w:hint="default"/>
      </w:rPr>
    </w:lvl>
  </w:abstractNum>
  <w:abstractNum w:abstractNumId="45">
    <w:nsid w:val="7DDB7D40"/>
    <w:multiLevelType w:val="hybridMultilevel"/>
    <w:tmpl w:val="972ABF5A"/>
    <w:lvl w:ilvl="0" w:tplc="04050017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6">
    <w:nsid w:val="7ED86B3B"/>
    <w:multiLevelType w:val="hybridMultilevel"/>
    <w:tmpl w:val="224ADF72"/>
    <w:lvl w:ilvl="0" w:tplc="1650569E">
      <w:start w:val="1"/>
      <w:numFmt w:val="decimal"/>
      <w:lvlText w:val="%1."/>
      <w:lvlJc w:val="left"/>
      <w:pPr>
        <w:ind w:left="101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39" w:hanging="360"/>
      </w:pPr>
    </w:lvl>
    <w:lvl w:ilvl="2" w:tplc="0405001B" w:tentative="1">
      <w:start w:val="1"/>
      <w:numFmt w:val="lowerRoman"/>
      <w:lvlText w:val="%3."/>
      <w:lvlJc w:val="right"/>
      <w:pPr>
        <w:ind w:left="2459" w:hanging="180"/>
      </w:pPr>
    </w:lvl>
    <w:lvl w:ilvl="3" w:tplc="0405000F" w:tentative="1">
      <w:start w:val="1"/>
      <w:numFmt w:val="decimal"/>
      <w:lvlText w:val="%4."/>
      <w:lvlJc w:val="left"/>
      <w:pPr>
        <w:ind w:left="3179" w:hanging="360"/>
      </w:pPr>
    </w:lvl>
    <w:lvl w:ilvl="4" w:tplc="04050019" w:tentative="1">
      <w:start w:val="1"/>
      <w:numFmt w:val="lowerLetter"/>
      <w:lvlText w:val="%5."/>
      <w:lvlJc w:val="left"/>
      <w:pPr>
        <w:ind w:left="3899" w:hanging="360"/>
      </w:pPr>
    </w:lvl>
    <w:lvl w:ilvl="5" w:tplc="0405001B" w:tentative="1">
      <w:start w:val="1"/>
      <w:numFmt w:val="lowerRoman"/>
      <w:lvlText w:val="%6."/>
      <w:lvlJc w:val="right"/>
      <w:pPr>
        <w:ind w:left="4619" w:hanging="180"/>
      </w:pPr>
    </w:lvl>
    <w:lvl w:ilvl="6" w:tplc="0405000F" w:tentative="1">
      <w:start w:val="1"/>
      <w:numFmt w:val="decimal"/>
      <w:lvlText w:val="%7."/>
      <w:lvlJc w:val="left"/>
      <w:pPr>
        <w:ind w:left="5339" w:hanging="360"/>
      </w:pPr>
    </w:lvl>
    <w:lvl w:ilvl="7" w:tplc="04050019" w:tentative="1">
      <w:start w:val="1"/>
      <w:numFmt w:val="lowerLetter"/>
      <w:lvlText w:val="%8."/>
      <w:lvlJc w:val="left"/>
      <w:pPr>
        <w:ind w:left="6059" w:hanging="360"/>
      </w:pPr>
    </w:lvl>
    <w:lvl w:ilvl="8" w:tplc="0405001B" w:tentative="1">
      <w:start w:val="1"/>
      <w:numFmt w:val="lowerRoman"/>
      <w:lvlText w:val="%9."/>
      <w:lvlJc w:val="right"/>
      <w:pPr>
        <w:ind w:left="6779" w:hanging="180"/>
      </w:pPr>
    </w:lvl>
  </w:abstractNum>
  <w:num w:numId="1">
    <w:abstractNumId w:val="0"/>
  </w:num>
  <w:num w:numId="2">
    <w:abstractNumId w:val="17"/>
  </w:num>
  <w:num w:numId="3">
    <w:abstractNumId w:val="10"/>
    <w:lvlOverride w:ilvl="0">
      <w:startOverride w:val="1"/>
      <w:lvl w:ilvl="0">
        <w:start w:val="1"/>
        <w:numFmt w:val="bullet"/>
        <w:lvlText w:val=""/>
        <w:lvlJc w:val="left"/>
        <w:pPr>
          <w:tabs>
            <w:tab w:val="num" w:pos="454"/>
          </w:tabs>
          <w:ind w:left="991" w:hanging="283"/>
        </w:pPr>
        <w:rPr>
          <w:rFonts w:ascii="Symbol" w:hAnsi="Symbol" w:hint="default"/>
          <w:sz w:val="24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4">
    <w:abstractNumId w:val="11"/>
  </w:num>
  <w:num w:numId="5">
    <w:abstractNumId w:val="28"/>
  </w:num>
  <w:num w:numId="6">
    <w:abstractNumId w:val="38"/>
    <w:lvlOverride w:ilvl="0">
      <w:lvl w:ilvl="0">
        <w:start w:val="1"/>
        <w:numFmt w:val="decimal"/>
        <w:lvlText w:val="%1."/>
        <w:lvlJc w:val="left"/>
        <w:pPr>
          <w:ind w:left="2880" w:hanging="360"/>
        </w:pPr>
        <w:rPr>
          <w:rFonts w:hint="default"/>
          <w:b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360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432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5040" w:hanging="360"/>
        </w:pPr>
        <w:rPr>
          <w:b/>
        </w:r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576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648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720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792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8640" w:hanging="180"/>
        </w:pPr>
      </w:lvl>
    </w:lvlOverride>
  </w:num>
  <w:num w:numId="7">
    <w:abstractNumId w:val="21"/>
  </w:num>
  <w:num w:numId="8">
    <w:abstractNumId w:val="23"/>
  </w:num>
  <w:num w:numId="9">
    <w:abstractNumId w:val="36"/>
  </w:num>
  <w:num w:numId="10">
    <w:abstractNumId w:val="2"/>
  </w:num>
  <w:num w:numId="11">
    <w:abstractNumId w:val="33"/>
  </w:num>
  <w:num w:numId="12">
    <w:abstractNumId w:val="46"/>
  </w:num>
  <w:num w:numId="13">
    <w:abstractNumId w:val="3"/>
  </w:num>
  <w:num w:numId="14">
    <w:abstractNumId w:val="26"/>
  </w:num>
  <w:num w:numId="15">
    <w:abstractNumId w:val="15"/>
  </w:num>
  <w:num w:numId="16">
    <w:abstractNumId w:val="31"/>
  </w:num>
  <w:num w:numId="17">
    <w:abstractNumId w:val="13"/>
  </w:num>
  <w:num w:numId="18">
    <w:abstractNumId w:val="42"/>
  </w:num>
  <w:num w:numId="19">
    <w:abstractNumId w:val="30"/>
  </w:num>
  <w:num w:numId="20">
    <w:abstractNumId w:val="24"/>
  </w:num>
  <w:num w:numId="21">
    <w:abstractNumId w:val="5"/>
  </w:num>
  <w:num w:numId="22">
    <w:abstractNumId w:val="19"/>
  </w:num>
  <w:num w:numId="23">
    <w:abstractNumId w:val="25"/>
  </w:num>
  <w:num w:numId="24">
    <w:abstractNumId w:val="14"/>
  </w:num>
  <w:num w:numId="25">
    <w:abstractNumId w:val="8"/>
  </w:num>
  <w:num w:numId="26">
    <w:abstractNumId w:val="20"/>
  </w:num>
  <w:num w:numId="27">
    <w:abstractNumId w:val="45"/>
  </w:num>
  <w:num w:numId="28">
    <w:abstractNumId w:val="16"/>
  </w:num>
  <w:num w:numId="29">
    <w:abstractNumId w:val="18"/>
  </w:num>
  <w:num w:numId="30">
    <w:abstractNumId w:val="40"/>
  </w:num>
  <w:num w:numId="31">
    <w:abstractNumId w:val="37"/>
  </w:num>
  <w:num w:numId="32">
    <w:abstractNumId w:val="1"/>
  </w:num>
  <w:num w:numId="33">
    <w:abstractNumId w:val="29"/>
  </w:num>
  <w:num w:numId="34">
    <w:abstractNumId w:val="43"/>
  </w:num>
  <w:num w:numId="35">
    <w:abstractNumId w:val="7"/>
  </w:num>
  <w:num w:numId="36">
    <w:abstractNumId w:val="32"/>
  </w:num>
  <w:num w:numId="37">
    <w:abstractNumId w:val="34"/>
  </w:num>
  <w:num w:numId="38">
    <w:abstractNumId w:val="41"/>
  </w:num>
  <w:num w:numId="39">
    <w:abstractNumId w:val="35"/>
  </w:num>
  <w:num w:numId="40">
    <w:abstractNumId w:val="12"/>
  </w:num>
  <w:num w:numId="41">
    <w:abstractNumId w:val="6"/>
  </w:num>
  <w:num w:numId="42">
    <w:abstractNumId w:val="4"/>
  </w:num>
  <w:num w:numId="43">
    <w:abstractNumId w:val="9"/>
  </w:num>
  <w:num w:numId="44">
    <w:abstractNumId w:val="22"/>
  </w:num>
  <w:num w:numId="45">
    <w:abstractNumId w:val="44"/>
  </w:num>
  <w:num w:numId="46">
    <w:abstractNumId w:val="39"/>
  </w:num>
  <w:num w:numId="4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30F7"/>
    <w:rsid w:val="001917B2"/>
    <w:rsid w:val="002837BF"/>
    <w:rsid w:val="00310402"/>
    <w:rsid w:val="003A37FF"/>
    <w:rsid w:val="00470046"/>
    <w:rsid w:val="004930F7"/>
    <w:rsid w:val="00580D00"/>
    <w:rsid w:val="005F50E1"/>
    <w:rsid w:val="006767E1"/>
    <w:rsid w:val="006C3B24"/>
    <w:rsid w:val="00713431"/>
    <w:rsid w:val="007557FD"/>
    <w:rsid w:val="007618AF"/>
    <w:rsid w:val="00767FA8"/>
    <w:rsid w:val="007F1D30"/>
    <w:rsid w:val="00815E9F"/>
    <w:rsid w:val="0083113C"/>
    <w:rsid w:val="0085039B"/>
    <w:rsid w:val="008514D2"/>
    <w:rsid w:val="008B302F"/>
    <w:rsid w:val="0093087F"/>
    <w:rsid w:val="009C6510"/>
    <w:rsid w:val="009E061A"/>
    <w:rsid w:val="00A45808"/>
    <w:rsid w:val="00A876A7"/>
    <w:rsid w:val="00AE1B4A"/>
    <w:rsid w:val="00B13EC4"/>
    <w:rsid w:val="00B215D1"/>
    <w:rsid w:val="00B80FBB"/>
    <w:rsid w:val="00BA2749"/>
    <w:rsid w:val="00BC793E"/>
    <w:rsid w:val="00C35631"/>
    <w:rsid w:val="00C62891"/>
    <w:rsid w:val="00C802E0"/>
    <w:rsid w:val="00C839E5"/>
    <w:rsid w:val="00C86A35"/>
    <w:rsid w:val="00D1634B"/>
    <w:rsid w:val="00D820C9"/>
    <w:rsid w:val="00DF7BBB"/>
    <w:rsid w:val="00E34531"/>
    <w:rsid w:val="00E42126"/>
    <w:rsid w:val="00E83ECA"/>
    <w:rsid w:val="00E9216C"/>
    <w:rsid w:val="00EC161B"/>
    <w:rsid w:val="00F73CE4"/>
    <w:rsid w:val="00FB2F3A"/>
    <w:rsid w:val="00FD4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30F7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4930F7"/>
    <w:pPr>
      <w:keepNext/>
      <w:spacing w:before="240" w:after="60" w:line="240" w:lineRule="auto"/>
      <w:jc w:val="center"/>
      <w:outlineLvl w:val="1"/>
    </w:pPr>
    <w:rPr>
      <w:rFonts w:ascii="Times New Roman" w:eastAsia="Times New Roman" w:hAnsi="Times New Roman" w:cs="Arial"/>
      <w:b/>
      <w:bCs/>
      <w:iCs/>
      <w:sz w:val="44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4930F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4930F7"/>
    <w:rPr>
      <w:rFonts w:ascii="Times New Roman" w:eastAsia="Times New Roman" w:hAnsi="Times New Roman" w:cs="Arial"/>
      <w:b/>
      <w:bCs/>
      <w:iCs/>
      <w:sz w:val="44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930F7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ylslovn">
    <w:name w:val="Styl Číslování"/>
    <w:basedOn w:val="Normln"/>
    <w:rsid w:val="004930F7"/>
    <w:pPr>
      <w:numPr>
        <w:numId w:val="2"/>
      </w:numPr>
      <w:tabs>
        <w:tab w:val="clear" w:pos="786"/>
        <w:tab w:val="num" w:pos="540"/>
      </w:tabs>
      <w:spacing w:after="0" w:line="240" w:lineRule="auto"/>
      <w:ind w:left="540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sodrkami2">
    <w:name w:val="Styl s odrážkami 2"/>
    <w:basedOn w:val="Seznamsodrkami2"/>
    <w:rsid w:val="004930F7"/>
    <w:pPr>
      <w:spacing w:after="0" w:line="240" w:lineRule="auto"/>
      <w:ind w:left="1191"/>
      <w:contextualSpacing w:val="0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numbering" w:customStyle="1" w:styleId="StylSodrkami">
    <w:name w:val="Styl S odrážkami"/>
    <w:rsid w:val="004930F7"/>
    <w:pPr>
      <w:numPr>
        <w:numId w:val="5"/>
      </w:numPr>
    </w:pPr>
  </w:style>
  <w:style w:type="paragraph" w:styleId="Textpoznpodarou">
    <w:name w:val="footnote text"/>
    <w:basedOn w:val="Normln"/>
    <w:link w:val="TextpoznpodarouChar"/>
    <w:semiHidden/>
    <w:rsid w:val="004930F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930F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4930F7"/>
    <w:rPr>
      <w:vertAlign w:val="superscript"/>
    </w:rPr>
  </w:style>
  <w:style w:type="paragraph" w:customStyle="1" w:styleId="Default">
    <w:name w:val="Default"/>
    <w:rsid w:val="004930F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paragraph" w:styleId="Seznamsodrkami2">
    <w:name w:val="List Bullet 2"/>
    <w:basedOn w:val="Normln"/>
    <w:uiPriority w:val="99"/>
    <w:semiHidden/>
    <w:unhideWhenUsed/>
    <w:rsid w:val="004930F7"/>
    <w:pPr>
      <w:tabs>
        <w:tab w:val="num" w:pos="964"/>
      </w:tabs>
      <w:ind w:left="964" w:hanging="227"/>
      <w:contextualSpacing/>
    </w:pPr>
  </w:style>
  <w:style w:type="paragraph" w:styleId="Odstavecseseznamem">
    <w:name w:val="List Paragraph"/>
    <w:basedOn w:val="Normln"/>
    <w:uiPriority w:val="34"/>
    <w:qFormat/>
    <w:rsid w:val="004930F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087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30F7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4930F7"/>
    <w:pPr>
      <w:keepNext/>
      <w:spacing w:before="240" w:after="60" w:line="240" w:lineRule="auto"/>
      <w:jc w:val="center"/>
      <w:outlineLvl w:val="1"/>
    </w:pPr>
    <w:rPr>
      <w:rFonts w:ascii="Times New Roman" w:eastAsia="Times New Roman" w:hAnsi="Times New Roman" w:cs="Arial"/>
      <w:b/>
      <w:bCs/>
      <w:iCs/>
      <w:sz w:val="44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4930F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4930F7"/>
    <w:rPr>
      <w:rFonts w:ascii="Times New Roman" w:eastAsia="Times New Roman" w:hAnsi="Times New Roman" w:cs="Arial"/>
      <w:b/>
      <w:bCs/>
      <w:iCs/>
      <w:sz w:val="44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930F7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ylslovn">
    <w:name w:val="Styl Číslování"/>
    <w:basedOn w:val="Normln"/>
    <w:rsid w:val="004930F7"/>
    <w:pPr>
      <w:numPr>
        <w:numId w:val="2"/>
      </w:numPr>
      <w:tabs>
        <w:tab w:val="clear" w:pos="786"/>
        <w:tab w:val="num" w:pos="540"/>
      </w:tabs>
      <w:spacing w:after="0" w:line="240" w:lineRule="auto"/>
      <w:ind w:left="540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sodrkami2">
    <w:name w:val="Styl s odrážkami 2"/>
    <w:basedOn w:val="Seznamsodrkami2"/>
    <w:rsid w:val="004930F7"/>
    <w:pPr>
      <w:spacing w:after="0" w:line="240" w:lineRule="auto"/>
      <w:ind w:left="1191"/>
      <w:contextualSpacing w:val="0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numbering" w:customStyle="1" w:styleId="StylSodrkami">
    <w:name w:val="Styl S odrážkami"/>
    <w:rsid w:val="004930F7"/>
    <w:pPr>
      <w:numPr>
        <w:numId w:val="5"/>
      </w:numPr>
    </w:pPr>
  </w:style>
  <w:style w:type="paragraph" w:styleId="Textpoznpodarou">
    <w:name w:val="footnote text"/>
    <w:basedOn w:val="Normln"/>
    <w:link w:val="TextpoznpodarouChar"/>
    <w:semiHidden/>
    <w:rsid w:val="004930F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930F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4930F7"/>
    <w:rPr>
      <w:vertAlign w:val="superscript"/>
    </w:rPr>
  </w:style>
  <w:style w:type="paragraph" w:customStyle="1" w:styleId="Default">
    <w:name w:val="Default"/>
    <w:rsid w:val="004930F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paragraph" w:styleId="Seznamsodrkami2">
    <w:name w:val="List Bullet 2"/>
    <w:basedOn w:val="Normln"/>
    <w:uiPriority w:val="99"/>
    <w:semiHidden/>
    <w:unhideWhenUsed/>
    <w:rsid w:val="004930F7"/>
    <w:pPr>
      <w:tabs>
        <w:tab w:val="num" w:pos="964"/>
      </w:tabs>
      <w:ind w:left="964" w:hanging="227"/>
      <w:contextualSpacing/>
    </w:pPr>
  </w:style>
  <w:style w:type="paragraph" w:styleId="Odstavecseseznamem">
    <w:name w:val="List Paragraph"/>
    <w:basedOn w:val="Normln"/>
    <w:uiPriority w:val="34"/>
    <w:qFormat/>
    <w:rsid w:val="004930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FAA2E-AFE8-45DF-B969-C6F151A67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1069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České dráhy, a.s.</Company>
  <LinksUpToDate>false</LinksUpToDate>
  <CharactersWithSpaces>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Malásek Jan</dc:creator>
  <cp:lastModifiedBy>Czechpoint</cp:lastModifiedBy>
  <cp:revision>2</cp:revision>
  <cp:lastPrinted>2016-09-12T12:13:00Z</cp:lastPrinted>
  <dcterms:created xsi:type="dcterms:W3CDTF">2016-10-03T16:47:00Z</dcterms:created>
  <dcterms:modified xsi:type="dcterms:W3CDTF">2016-10-03T16:47:00Z</dcterms:modified>
</cp:coreProperties>
</file>